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C685" w14:textId="77777777" w:rsidR="00851BA8" w:rsidRDefault="003828E2" w:rsidP="00C54D41">
      <w:pPr>
        <w:bidi/>
        <w:ind w:left="62" w:right="-180"/>
        <w:jc w:val="center"/>
        <w:rPr>
          <w:rFonts w:asciiTheme="majorHAnsi" w:hAnsiTheme="majorHAnsi" w:cstheme="majorHAnsi"/>
          <w:noProof/>
          <w:sz w:val="26"/>
          <w:szCs w:val="26"/>
          <w:rtl/>
        </w:rPr>
      </w:pPr>
      <w:r>
        <w:rPr>
          <w:noProof/>
          <w:lang w:val="en-US" w:eastAsia="en-US"/>
        </w:rPr>
        <w:drawing>
          <wp:inline distT="0" distB="0" distL="0" distR="0" wp14:anchorId="75704543" wp14:editId="6F1E1E63">
            <wp:extent cx="1006307" cy="1209600"/>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307" cy="1209600"/>
                    </a:xfrm>
                    <a:prstGeom prst="rect">
                      <a:avLst/>
                    </a:prstGeom>
                  </pic:spPr>
                </pic:pic>
              </a:graphicData>
            </a:graphic>
          </wp:inline>
        </w:drawing>
      </w:r>
    </w:p>
    <w:p w14:paraId="6B4574F9" w14:textId="2BBAB5B3" w:rsidR="008F1903" w:rsidRPr="007D75AD" w:rsidRDefault="008F1903" w:rsidP="00C54D41">
      <w:pPr>
        <w:bidi/>
        <w:ind w:left="62"/>
        <w:jc w:val="center"/>
        <w:rPr>
          <w:rFonts w:asciiTheme="majorHAnsi" w:hAnsiTheme="majorHAnsi" w:cstheme="majorHAnsi"/>
          <w:noProof/>
          <w:sz w:val="16"/>
          <w:szCs w:val="16"/>
        </w:rPr>
      </w:pPr>
    </w:p>
    <w:p w14:paraId="5E51D1F9" w14:textId="752EDD9D" w:rsidR="00C604B5" w:rsidRDefault="00192295" w:rsidP="00C1075B">
      <w:pPr>
        <w:pStyle w:val="Header"/>
        <w:pBdr>
          <w:bottom w:val="single" w:sz="6" w:space="1" w:color="auto"/>
        </w:pBdr>
        <w:tabs>
          <w:tab w:val="clear" w:pos="9360"/>
          <w:tab w:val="right" w:pos="9681"/>
        </w:tabs>
        <w:bidi w:val="0"/>
        <w:ind w:left="62"/>
        <w:jc w:val="center"/>
        <w:rPr>
          <w:rFonts w:asciiTheme="minorHAnsi" w:hAnsiTheme="minorHAnsi" w:cstheme="minorHAnsi"/>
          <w:b/>
          <w:bCs/>
          <w:sz w:val="32"/>
          <w:szCs w:val="32"/>
          <w:lang w:bidi="ar-JO"/>
        </w:rPr>
      </w:pPr>
      <w:r>
        <w:rPr>
          <w:rFonts w:asciiTheme="minorHAnsi" w:hAnsiTheme="minorHAnsi" w:cstheme="minorHAnsi"/>
          <w:b/>
          <w:bCs/>
          <w:sz w:val="32"/>
          <w:szCs w:val="32"/>
          <w:lang w:bidi="ar-JO"/>
        </w:rPr>
        <w:t xml:space="preserve">Data Transfer </w:t>
      </w:r>
      <w:r w:rsidR="001E4D09" w:rsidRPr="001E4D09">
        <w:rPr>
          <w:rFonts w:asciiTheme="minorHAnsi" w:hAnsiTheme="minorHAnsi" w:cstheme="minorHAnsi"/>
          <w:b/>
          <w:bCs/>
          <w:sz w:val="32"/>
          <w:szCs w:val="32"/>
          <w:lang w:bidi="ar-JO"/>
        </w:rPr>
        <w:t>Agreement</w:t>
      </w:r>
    </w:p>
    <w:p w14:paraId="063E30CC" w14:textId="77777777" w:rsidR="00A367EB" w:rsidRPr="006E11C7" w:rsidRDefault="00A367EB" w:rsidP="00A367EB">
      <w:pPr>
        <w:pStyle w:val="Header"/>
        <w:pBdr>
          <w:bottom w:val="single" w:sz="6" w:space="1" w:color="auto"/>
        </w:pBdr>
        <w:tabs>
          <w:tab w:val="clear" w:pos="9360"/>
          <w:tab w:val="right" w:pos="9681"/>
        </w:tabs>
        <w:bidi w:val="0"/>
        <w:spacing w:line="480" w:lineRule="auto"/>
        <w:ind w:left="62"/>
        <w:jc w:val="center"/>
        <w:rPr>
          <w:rFonts w:asciiTheme="minorHAnsi" w:hAnsiTheme="minorHAnsi" w:cstheme="minorHAnsi"/>
          <w:b/>
          <w:bCs/>
          <w:sz w:val="8"/>
          <w:szCs w:val="8"/>
          <w:rtl/>
          <w:lang w:bidi="ar-JO"/>
        </w:rPr>
      </w:pPr>
    </w:p>
    <w:p w14:paraId="2C814E28" w14:textId="60204B1E" w:rsidR="00C54D41" w:rsidRPr="00723439" w:rsidRDefault="00C54D41" w:rsidP="00C1075B">
      <w:pPr>
        <w:pStyle w:val="Header"/>
        <w:tabs>
          <w:tab w:val="clear" w:pos="9360"/>
          <w:tab w:val="right" w:pos="9681"/>
        </w:tabs>
        <w:spacing w:line="360" w:lineRule="auto"/>
        <w:ind w:left="62" w:right="-180"/>
        <w:jc w:val="center"/>
        <w:rPr>
          <w:rFonts w:asciiTheme="minorHAnsi" w:hAnsiTheme="minorHAnsi" w:cstheme="minorHAnsi"/>
          <w:b/>
          <w:bCs/>
          <w:rtl/>
          <w:lang w:bidi="ar-JO"/>
        </w:rPr>
      </w:pPr>
    </w:p>
    <w:p w14:paraId="3D222420" w14:textId="77777777" w:rsidR="00C54D41" w:rsidRDefault="00C54D41" w:rsidP="00C54D41">
      <w:pPr>
        <w:pStyle w:val="Header"/>
        <w:tabs>
          <w:tab w:val="clear" w:pos="9360"/>
          <w:tab w:val="right" w:pos="9681"/>
        </w:tabs>
        <w:spacing w:line="240" w:lineRule="auto"/>
        <w:ind w:left="62" w:right="-180"/>
        <w:jc w:val="center"/>
        <w:rPr>
          <w:rFonts w:asciiTheme="majorHAnsi" w:hAnsiTheme="majorHAnsi" w:cstheme="majorHAnsi"/>
          <w:sz w:val="2"/>
          <w:szCs w:val="2"/>
          <w:rtl/>
          <w:lang w:val="en-US"/>
        </w:rPr>
      </w:pPr>
    </w:p>
    <w:tbl>
      <w:tblPr>
        <w:tblStyle w:val="TableGrid"/>
        <w:tblW w:w="0" w:type="auto"/>
        <w:tblLook w:val="04A0" w:firstRow="1" w:lastRow="0" w:firstColumn="1" w:lastColumn="0" w:noHBand="0" w:noVBand="1"/>
      </w:tblPr>
      <w:tblGrid>
        <w:gridCol w:w="2335"/>
        <w:gridCol w:w="7257"/>
      </w:tblGrid>
      <w:tr w:rsidR="004B1EB5" w14:paraId="3FED0E34" w14:textId="77777777" w:rsidTr="00192295">
        <w:trPr>
          <w:trHeight w:val="461"/>
        </w:trPr>
        <w:tc>
          <w:tcPr>
            <w:tcW w:w="2335" w:type="dxa"/>
            <w:shd w:val="clear" w:color="auto" w:fill="F2F2F2" w:themeFill="background1" w:themeFillShade="F2"/>
            <w:vAlign w:val="center"/>
          </w:tcPr>
          <w:p w14:paraId="5AF370BB" w14:textId="2D55A5B0" w:rsidR="004B1EB5" w:rsidRPr="001E4D09" w:rsidRDefault="004B1EB5" w:rsidP="007E65DF">
            <w:pPr>
              <w:pStyle w:val="NormalWeb"/>
              <w:spacing w:before="0" w:beforeAutospacing="0" w:after="0" w:afterAutospacing="0"/>
              <w:rPr>
                <w:rFonts w:asciiTheme="majorHAnsi" w:hAnsiTheme="majorHAnsi" w:cstheme="majorHAnsi"/>
                <w:b/>
                <w:bCs/>
                <w:color w:val="374151"/>
                <w:sz w:val="26"/>
                <w:szCs w:val="26"/>
              </w:rPr>
            </w:pPr>
            <w:r w:rsidRPr="001E4D09">
              <w:rPr>
                <w:rFonts w:asciiTheme="majorHAnsi" w:hAnsiTheme="majorHAnsi" w:cstheme="majorHAnsi"/>
                <w:b/>
                <w:bCs/>
                <w:color w:val="374151"/>
                <w:sz w:val="26"/>
                <w:szCs w:val="26"/>
              </w:rPr>
              <w:t>University Name:</w:t>
            </w:r>
          </w:p>
        </w:tc>
        <w:tc>
          <w:tcPr>
            <w:tcW w:w="7257" w:type="dxa"/>
            <w:shd w:val="clear" w:color="auto" w:fill="F2F2F2" w:themeFill="background1" w:themeFillShade="F2"/>
            <w:vAlign w:val="center"/>
          </w:tcPr>
          <w:p w14:paraId="4838A3B4" w14:textId="3314C496" w:rsidR="004B1EB5" w:rsidRPr="001E4D09" w:rsidRDefault="00781DF1" w:rsidP="007E65DF">
            <w:pPr>
              <w:pStyle w:val="NormalWeb"/>
              <w:spacing w:before="0" w:beforeAutospacing="0" w:after="0" w:afterAutospacing="0"/>
              <w:rPr>
                <w:rFonts w:asciiTheme="majorHAnsi" w:hAnsiTheme="majorHAnsi" w:cstheme="majorHAnsi"/>
                <w:b/>
                <w:bCs/>
                <w:color w:val="374151"/>
                <w:sz w:val="26"/>
                <w:szCs w:val="26"/>
              </w:rPr>
            </w:pPr>
            <w:hyperlink r:id="rId9" w:history="1">
              <w:r w:rsidR="004B1EB5" w:rsidRPr="001E4D09">
                <w:rPr>
                  <w:rFonts w:asciiTheme="majorHAnsi" w:hAnsiTheme="majorHAnsi" w:cstheme="majorHAnsi"/>
                  <w:b/>
                  <w:bCs/>
                  <w:color w:val="374151"/>
                  <w:sz w:val="26"/>
                  <w:szCs w:val="26"/>
                </w:rPr>
                <w:t xml:space="preserve">Princess </w:t>
              </w:r>
              <w:proofErr w:type="spellStart"/>
              <w:r w:rsidR="004B1EB5" w:rsidRPr="001E4D09">
                <w:rPr>
                  <w:rFonts w:asciiTheme="majorHAnsi" w:hAnsiTheme="majorHAnsi" w:cstheme="majorHAnsi"/>
                  <w:b/>
                  <w:bCs/>
                  <w:color w:val="374151"/>
                  <w:sz w:val="26"/>
                  <w:szCs w:val="26"/>
                </w:rPr>
                <w:t>Sumaya</w:t>
              </w:r>
              <w:proofErr w:type="spellEnd"/>
              <w:r w:rsidR="004B1EB5" w:rsidRPr="001E4D09">
                <w:rPr>
                  <w:rFonts w:asciiTheme="majorHAnsi" w:hAnsiTheme="majorHAnsi" w:cstheme="majorHAnsi"/>
                  <w:b/>
                  <w:bCs/>
                  <w:color w:val="374151"/>
                  <w:sz w:val="26"/>
                  <w:szCs w:val="26"/>
                </w:rPr>
                <w:t xml:space="preserve"> University for Technology </w:t>
              </w:r>
            </w:hyperlink>
          </w:p>
        </w:tc>
      </w:tr>
      <w:tr w:rsidR="00C36037" w14:paraId="65288CBA" w14:textId="77777777" w:rsidTr="00C36037">
        <w:trPr>
          <w:trHeight w:val="461"/>
        </w:trPr>
        <w:tc>
          <w:tcPr>
            <w:tcW w:w="2335" w:type="dxa"/>
            <w:shd w:val="clear" w:color="auto" w:fill="auto"/>
            <w:vAlign w:val="center"/>
          </w:tcPr>
          <w:p w14:paraId="1189108D" w14:textId="657E2422" w:rsidR="00C36037" w:rsidRPr="00C36037" w:rsidRDefault="00C36037" w:rsidP="00C36037">
            <w:pPr>
              <w:pStyle w:val="NormalWeb"/>
              <w:spacing w:before="0" w:beforeAutospacing="0" w:after="0" w:afterAutospacing="0"/>
              <w:rPr>
                <w:rFonts w:asciiTheme="majorHAnsi" w:hAnsiTheme="majorHAnsi" w:cstheme="majorHAnsi"/>
                <w:b/>
                <w:bCs/>
                <w:color w:val="374151"/>
                <w:sz w:val="26"/>
                <w:szCs w:val="26"/>
              </w:rPr>
            </w:pPr>
            <w:r w:rsidRPr="00C36037">
              <w:rPr>
                <w:rFonts w:asciiTheme="majorHAnsi" w:hAnsiTheme="majorHAnsi" w:cstheme="majorHAnsi"/>
                <w:color w:val="374151"/>
                <w:sz w:val="26"/>
                <w:szCs w:val="26"/>
              </w:rPr>
              <w:t xml:space="preserve">Referred to as </w:t>
            </w:r>
          </w:p>
        </w:tc>
        <w:tc>
          <w:tcPr>
            <w:tcW w:w="7257" w:type="dxa"/>
            <w:shd w:val="clear" w:color="auto" w:fill="auto"/>
            <w:vAlign w:val="center"/>
          </w:tcPr>
          <w:p w14:paraId="524CBE2C" w14:textId="333D0D4F" w:rsidR="00C36037" w:rsidRPr="00C36037" w:rsidRDefault="00C36037" w:rsidP="00C36037">
            <w:pPr>
              <w:pStyle w:val="NormalWeb"/>
              <w:spacing w:before="0" w:beforeAutospacing="0" w:after="0" w:afterAutospacing="0"/>
            </w:pPr>
            <w:r w:rsidRPr="00C36037">
              <w:rPr>
                <w:rFonts w:asciiTheme="majorHAnsi" w:hAnsiTheme="majorHAnsi" w:cstheme="majorHAnsi"/>
                <w:color w:val="374151"/>
                <w:sz w:val="26"/>
                <w:szCs w:val="26"/>
              </w:rPr>
              <w:t>“PSUT”</w:t>
            </w:r>
          </w:p>
        </w:tc>
      </w:tr>
      <w:tr w:rsidR="004B1EB5" w14:paraId="273A2180" w14:textId="77777777" w:rsidTr="00C36037">
        <w:trPr>
          <w:trHeight w:val="962"/>
        </w:trPr>
        <w:tc>
          <w:tcPr>
            <w:tcW w:w="2335" w:type="dxa"/>
            <w:vAlign w:val="center"/>
          </w:tcPr>
          <w:p w14:paraId="0446A441" w14:textId="45CA56F3" w:rsidR="004B1EB5" w:rsidRPr="004B1EB5" w:rsidRDefault="004B1EB5" w:rsidP="007E65DF">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Address</w:t>
            </w:r>
            <w:r>
              <w:rPr>
                <w:rFonts w:asciiTheme="majorHAnsi" w:hAnsiTheme="majorHAnsi" w:cstheme="majorHAnsi"/>
                <w:color w:val="374151"/>
                <w:sz w:val="26"/>
                <w:szCs w:val="26"/>
              </w:rPr>
              <w:t>:</w:t>
            </w:r>
          </w:p>
        </w:tc>
        <w:tc>
          <w:tcPr>
            <w:tcW w:w="7257" w:type="dxa"/>
            <w:shd w:val="clear" w:color="auto" w:fill="auto"/>
            <w:vAlign w:val="center"/>
          </w:tcPr>
          <w:p w14:paraId="3268A69E" w14:textId="79D0FA7D" w:rsidR="00734B1D" w:rsidRDefault="00734B1D" w:rsidP="00734B1D">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Khalil Saket Street</w:t>
            </w:r>
            <w:r>
              <w:rPr>
                <w:rFonts w:asciiTheme="majorHAnsi" w:hAnsiTheme="majorHAnsi" w:cstheme="majorHAnsi"/>
                <w:color w:val="374151"/>
                <w:sz w:val="26"/>
                <w:szCs w:val="26"/>
              </w:rPr>
              <w:t xml:space="preserve">, </w:t>
            </w:r>
            <w:r w:rsidRPr="004B1EB5">
              <w:rPr>
                <w:rFonts w:asciiTheme="majorHAnsi" w:hAnsiTheme="majorHAnsi" w:cstheme="majorHAnsi"/>
                <w:color w:val="374151"/>
                <w:sz w:val="26"/>
                <w:szCs w:val="26"/>
              </w:rPr>
              <w:t>Al-</w:t>
            </w:r>
            <w:proofErr w:type="spellStart"/>
            <w:r w:rsidRPr="004B1EB5">
              <w:rPr>
                <w:rFonts w:asciiTheme="majorHAnsi" w:hAnsiTheme="majorHAnsi" w:cstheme="majorHAnsi"/>
                <w:color w:val="374151"/>
                <w:sz w:val="26"/>
                <w:szCs w:val="26"/>
              </w:rPr>
              <w:t>Jubaiha</w:t>
            </w:r>
            <w:proofErr w:type="spellEnd"/>
            <w:r w:rsidRPr="004B1EB5">
              <w:rPr>
                <w:rFonts w:asciiTheme="majorHAnsi" w:hAnsiTheme="majorHAnsi" w:cstheme="majorHAnsi"/>
                <w:color w:val="374151"/>
                <w:sz w:val="26"/>
                <w:szCs w:val="26"/>
              </w:rPr>
              <w:t xml:space="preserve"> 11941</w:t>
            </w:r>
            <w:r>
              <w:rPr>
                <w:rFonts w:asciiTheme="majorHAnsi" w:hAnsiTheme="majorHAnsi" w:cstheme="majorHAnsi"/>
                <w:color w:val="374151"/>
                <w:sz w:val="26"/>
                <w:szCs w:val="26"/>
              </w:rPr>
              <w:t xml:space="preserve">, </w:t>
            </w:r>
            <w:r w:rsidRPr="004B1EB5">
              <w:rPr>
                <w:rFonts w:asciiTheme="majorHAnsi" w:hAnsiTheme="majorHAnsi" w:cstheme="majorHAnsi"/>
                <w:color w:val="374151"/>
                <w:sz w:val="26"/>
                <w:szCs w:val="26"/>
              </w:rPr>
              <w:t>P.O. Box 1438</w:t>
            </w:r>
            <w:r>
              <w:rPr>
                <w:rFonts w:asciiTheme="majorHAnsi" w:hAnsiTheme="majorHAnsi" w:cstheme="majorHAnsi"/>
                <w:color w:val="374151"/>
                <w:sz w:val="26"/>
                <w:szCs w:val="26"/>
              </w:rPr>
              <w:t xml:space="preserve">, </w:t>
            </w:r>
            <w:r w:rsidRPr="004B1EB5">
              <w:rPr>
                <w:rFonts w:asciiTheme="majorHAnsi" w:hAnsiTheme="majorHAnsi" w:cstheme="majorHAnsi"/>
                <w:color w:val="374151"/>
                <w:sz w:val="26"/>
                <w:szCs w:val="26"/>
              </w:rPr>
              <w:t>Amman, Jordan</w:t>
            </w:r>
          </w:p>
          <w:p w14:paraId="25181068" w14:textId="40BAF0D1" w:rsidR="004B1EB5" w:rsidRPr="00734B1D" w:rsidRDefault="00781DF1" w:rsidP="00734B1D">
            <w:pPr>
              <w:rPr>
                <w:rFonts w:asciiTheme="majorHAnsi" w:hAnsiTheme="majorHAnsi" w:cstheme="majorHAnsi"/>
                <w:color w:val="374151"/>
                <w:sz w:val="26"/>
                <w:szCs w:val="26"/>
                <w:lang w:val="en-US" w:eastAsia="en-US"/>
              </w:rPr>
            </w:pPr>
            <w:hyperlink r:id="rId10" w:history="1">
              <w:r w:rsidR="00734B1D" w:rsidRPr="004B1EB5">
                <w:rPr>
                  <w:rFonts w:asciiTheme="majorHAnsi" w:hAnsiTheme="majorHAnsi" w:cstheme="majorHAnsi"/>
                  <w:color w:val="374151"/>
                  <w:sz w:val="26"/>
                  <w:szCs w:val="26"/>
                  <w:lang w:val="en-US" w:eastAsia="en-US"/>
                </w:rPr>
                <w:t>T: +962-6-535-9949</w:t>
              </w:r>
            </w:hyperlink>
            <w:r w:rsidR="00734B1D">
              <w:rPr>
                <w:rFonts w:asciiTheme="majorHAnsi" w:hAnsiTheme="majorHAnsi" w:cstheme="majorHAnsi"/>
                <w:color w:val="374151"/>
                <w:sz w:val="26"/>
                <w:szCs w:val="26"/>
                <w:lang w:val="en-US" w:eastAsia="en-US"/>
              </w:rPr>
              <w:t xml:space="preserve">       </w:t>
            </w:r>
            <w:hyperlink r:id="rId11" w:history="1">
              <w:r w:rsidR="00734B1D" w:rsidRPr="004B1EB5">
                <w:rPr>
                  <w:rFonts w:asciiTheme="majorHAnsi" w:hAnsiTheme="majorHAnsi" w:cstheme="majorHAnsi"/>
                  <w:color w:val="374151"/>
                  <w:sz w:val="26"/>
                  <w:szCs w:val="26"/>
                  <w:lang w:val="en-US" w:eastAsia="en-US"/>
                </w:rPr>
                <w:t>E: info@psut.edu.jo</w:t>
              </w:r>
            </w:hyperlink>
          </w:p>
        </w:tc>
      </w:tr>
      <w:tr w:rsidR="00192295" w14:paraId="583773EB" w14:textId="77777777" w:rsidTr="00C36037">
        <w:trPr>
          <w:trHeight w:val="638"/>
        </w:trPr>
        <w:tc>
          <w:tcPr>
            <w:tcW w:w="2335" w:type="dxa"/>
            <w:vAlign w:val="center"/>
          </w:tcPr>
          <w:p w14:paraId="0A058569" w14:textId="53A0E4C7" w:rsidR="00192295" w:rsidRPr="004B1EB5" w:rsidRDefault="00192295" w:rsidP="007E65DF">
            <w:pPr>
              <w:pStyle w:val="NormalWeb"/>
              <w:spacing w:before="0" w:beforeAutospacing="0" w:after="0" w:afterAutospacing="0"/>
              <w:rPr>
                <w:rFonts w:asciiTheme="majorHAnsi" w:hAnsiTheme="majorHAnsi" w:cstheme="majorHAnsi"/>
                <w:color w:val="374151"/>
                <w:sz w:val="26"/>
                <w:szCs w:val="26"/>
              </w:rPr>
            </w:pPr>
            <w:r w:rsidRPr="007E65DF">
              <w:rPr>
                <w:rFonts w:asciiTheme="majorHAnsi" w:hAnsiTheme="majorHAnsi" w:cstheme="majorHAnsi"/>
                <w:color w:val="374151"/>
                <w:sz w:val="26"/>
                <w:szCs w:val="26"/>
              </w:rPr>
              <w:t>Represent</w:t>
            </w:r>
            <w:r>
              <w:rPr>
                <w:rFonts w:asciiTheme="majorHAnsi" w:hAnsiTheme="majorHAnsi" w:cstheme="majorHAnsi"/>
                <w:color w:val="374151"/>
                <w:sz w:val="26"/>
                <w:szCs w:val="26"/>
              </w:rPr>
              <w:t>ed by:</w:t>
            </w:r>
          </w:p>
        </w:tc>
        <w:tc>
          <w:tcPr>
            <w:tcW w:w="7257" w:type="dxa"/>
            <w:shd w:val="clear" w:color="auto" w:fill="auto"/>
            <w:vAlign w:val="center"/>
          </w:tcPr>
          <w:p w14:paraId="10DBB83B" w14:textId="329C4E2D" w:rsidR="00192295" w:rsidRPr="004B1EB5" w:rsidRDefault="00192295" w:rsidP="00734B1D">
            <w:pPr>
              <w:pStyle w:val="NormalWeb"/>
              <w:spacing w:before="0" w:beforeAutospacing="0" w:after="0" w:afterAutospacing="0"/>
              <w:rPr>
                <w:rFonts w:asciiTheme="majorHAnsi" w:hAnsiTheme="majorHAnsi" w:cstheme="majorHAnsi"/>
                <w:color w:val="374151"/>
                <w:sz w:val="26"/>
                <w:szCs w:val="26"/>
              </w:rPr>
            </w:pPr>
          </w:p>
        </w:tc>
      </w:tr>
      <w:tr w:rsidR="004B1EB5" w14:paraId="2F39928A" w14:textId="77777777" w:rsidTr="00A367EB">
        <w:trPr>
          <w:trHeight w:val="144"/>
        </w:trPr>
        <w:tc>
          <w:tcPr>
            <w:tcW w:w="9592" w:type="dxa"/>
            <w:gridSpan w:val="2"/>
            <w:tcBorders>
              <w:top w:val="single" w:sz="4" w:space="0" w:color="auto"/>
              <w:left w:val="nil"/>
              <w:bottom w:val="single" w:sz="4" w:space="0" w:color="auto"/>
              <w:right w:val="nil"/>
            </w:tcBorders>
            <w:vAlign w:val="center"/>
          </w:tcPr>
          <w:p w14:paraId="7CD26A01" w14:textId="77777777" w:rsidR="004B1EB5" w:rsidRPr="004B1EB5" w:rsidRDefault="004B1EB5" w:rsidP="001E4D09">
            <w:pPr>
              <w:pStyle w:val="NormalWeb"/>
              <w:spacing w:before="0" w:beforeAutospacing="0" w:after="0" w:afterAutospacing="0"/>
              <w:ind w:left="72"/>
              <w:rPr>
                <w:rFonts w:asciiTheme="majorHAnsi" w:hAnsiTheme="majorHAnsi" w:cstheme="majorHAnsi"/>
                <w:color w:val="374151"/>
                <w:sz w:val="26"/>
                <w:szCs w:val="26"/>
              </w:rPr>
            </w:pPr>
          </w:p>
        </w:tc>
      </w:tr>
      <w:tr w:rsidR="004B1EB5" w14:paraId="244988CB" w14:textId="77777777" w:rsidTr="00192295">
        <w:trPr>
          <w:trHeight w:val="461"/>
        </w:trPr>
        <w:tc>
          <w:tcPr>
            <w:tcW w:w="2335" w:type="dxa"/>
            <w:tcBorders>
              <w:top w:val="single" w:sz="4" w:space="0" w:color="auto"/>
            </w:tcBorders>
            <w:shd w:val="clear" w:color="auto" w:fill="F2F2F2" w:themeFill="background1" w:themeFillShade="F2"/>
            <w:vAlign w:val="center"/>
          </w:tcPr>
          <w:p w14:paraId="6D1FEFFF" w14:textId="69199BD0" w:rsidR="004B1EB5" w:rsidRPr="001E4D09" w:rsidRDefault="00192295" w:rsidP="007E65DF">
            <w:pPr>
              <w:pStyle w:val="NormalWeb"/>
              <w:spacing w:before="0" w:beforeAutospacing="0" w:after="0" w:afterAutospacing="0"/>
              <w:rPr>
                <w:rFonts w:asciiTheme="majorHAnsi" w:hAnsiTheme="majorHAnsi" w:cstheme="majorHAnsi"/>
                <w:b/>
                <w:bCs/>
                <w:color w:val="374151"/>
                <w:sz w:val="26"/>
                <w:szCs w:val="26"/>
              </w:rPr>
            </w:pPr>
            <w:r w:rsidRPr="00192295">
              <w:rPr>
                <w:rFonts w:asciiTheme="majorHAnsi" w:hAnsiTheme="majorHAnsi" w:cstheme="majorHAnsi"/>
                <w:b/>
                <w:bCs/>
                <w:color w:val="374151"/>
                <w:sz w:val="26"/>
                <w:szCs w:val="26"/>
              </w:rPr>
              <w:t>Collaborator</w:t>
            </w:r>
            <w:r w:rsidR="004B1EB5" w:rsidRPr="001E4D09">
              <w:rPr>
                <w:rFonts w:asciiTheme="majorHAnsi" w:hAnsiTheme="majorHAnsi" w:cstheme="majorHAnsi"/>
                <w:b/>
                <w:bCs/>
                <w:color w:val="374151"/>
                <w:sz w:val="26"/>
                <w:szCs w:val="26"/>
              </w:rPr>
              <w:t xml:space="preserve"> Name:</w:t>
            </w:r>
          </w:p>
        </w:tc>
        <w:tc>
          <w:tcPr>
            <w:tcW w:w="7257" w:type="dxa"/>
            <w:tcBorders>
              <w:top w:val="single" w:sz="4" w:space="0" w:color="auto"/>
            </w:tcBorders>
            <w:shd w:val="clear" w:color="auto" w:fill="F2F2F2" w:themeFill="background1" w:themeFillShade="F2"/>
            <w:vAlign w:val="center"/>
          </w:tcPr>
          <w:p w14:paraId="7D46E845" w14:textId="77777777" w:rsidR="004B1EB5" w:rsidRPr="001E4D09" w:rsidRDefault="004B1EB5" w:rsidP="007E65DF">
            <w:pPr>
              <w:pStyle w:val="NormalWeb"/>
              <w:spacing w:before="0" w:beforeAutospacing="0" w:after="0" w:afterAutospacing="0"/>
              <w:rPr>
                <w:rFonts w:asciiTheme="majorHAnsi" w:hAnsiTheme="majorHAnsi" w:cstheme="majorHAnsi"/>
                <w:b/>
                <w:bCs/>
                <w:color w:val="374151"/>
                <w:sz w:val="26"/>
                <w:szCs w:val="26"/>
              </w:rPr>
            </w:pPr>
          </w:p>
        </w:tc>
      </w:tr>
      <w:tr w:rsidR="00C36037" w14:paraId="19393E94" w14:textId="77777777" w:rsidTr="00192295">
        <w:trPr>
          <w:trHeight w:val="461"/>
        </w:trPr>
        <w:tc>
          <w:tcPr>
            <w:tcW w:w="2335" w:type="dxa"/>
            <w:vAlign w:val="center"/>
          </w:tcPr>
          <w:p w14:paraId="059678BE" w14:textId="6246B9BA"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r w:rsidRPr="00C36037">
              <w:rPr>
                <w:rFonts w:asciiTheme="majorHAnsi" w:hAnsiTheme="majorHAnsi" w:cstheme="majorHAnsi"/>
                <w:color w:val="374151"/>
                <w:sz w:val="26"/>
                <w:szCs w:val="26"/>
              </w:rPr>
              <w:t xml:space="preserve">Referred to as </w:t>
            </w:r>
          </w:p>
        </w:tc>
        <w:tc>
          <w:tcPr>
            <w:tcW w:w="7257" w:type="dxa"/>
            <w:vAlign w:val="center"/>
          </w:tcPr>
          <w:p w14:paraId="78A2D102" w14:textId="027C973F"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r w:rsidRPr="00C36037">
              <w:rPr>
                <w:rFonts w:asciiTheme="majorHAnsi" w:hAnsiTheme="majorHAnsi" w:cstheme="majorHAnsi"/>
                <w:color w:val="374151"/>
                <w:sz w:val="26"/>
                <w:szCs w:val="26"/>
              </w:rPr>
              <w:t>“</w:t>
            </w:r>
            <w:r>
              <w:rPr>
                <w:rFonts w:asciiTheme="majorHAnsi" w:hAnsiTheme="majorHAnsi" w:cstheme="majorHAnsi"/>
                <w:color w:val="374151"/>
                <w:sz w:val="26"/>
                <w:szCs w:val="26"/>
              </w:rPr>
              <w:t>Collaborator</w:t>
            </w:r>
            <w:r w:rsidRPr="00C36037">
              <w:rPr>
                <w:rFonts w:asciiTheme="majorHAnsi" w:hAnsiTheme="majorHAnsi" w:cstheme="majorHAnsi"/>
                <w:color w:val="374151"/>
                <w:sz w:val="26"/>
                <w:szCs w:val="26"/>
              </w:rPr>
              <w:t>”</w:t>
            </w:r>
          </w:p>
        </w:tc>
      </w:tr>
      <w:tr w:rsidR="00C36037" w14:paraId="6D0A9B57" w14:textId="77777777" w:rsidTr="00192295">
        <w:trPr>
          <w:trHeight w:val="461"/>
        </w:trPr>
        <w:tc>
          <w:tcPr>
            <w:tcW w:w="2335" w:type="dxa"/>
            <w:vAlign w:val="center"/>
          </w:tcPr>
          <w:p w14:paraId="38771F8E" w14:textId="5982A005"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Title:</w:t>
            </w:r>
          </w:p>
        </w:tc>
        <w:tc>
          <w:tcPr>
            <w:tcW w:w="7257" w:type="dxa"/>
            <w:vAlign w:val="center"/>
          </w:tcPr>
          <w:p w14:paraId="4D0251D8"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051C3F7D" w14:textId="77777777" w:rsidTr="00192295">
        <w:trPr>
          <w:trHeight w:val="461"/>
        </w:trPr>
        <w:tc>
          <w:tcPr>
            <w:tcW w:w="2335" w:type="dxa"/>
            <w:vAlign w:val="center"/>
          </w:tcPr>
          <w:p w14:paraId="0A7F8C0F" w14:textId="19D96866"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Address</w:t>
            </w:r>
            <w:r>
              <w:rPr>
                <w:rFonts w:asciiTheme="majorHAnsi" w:hAnsiTheme="majorHAnsi" w:cstheme="majorHAnsi"/>
                <w:color w:val="374151"/>
                <w:sz w:val="26"/>
                <w:szCs w:val="26"/>
              </w:rPr>
              <w:t>:</w:t>
            </w:r>
          </w:p>
        </w:tc>
        <w:tc>
          <w:tcPr>
            <w:tcW w:w="7257" w:type="dxa"/>
            <w:vAlign w:val="center"/>
          </w:tcPr>
          <w:p w14:paraId="5A2CD60B"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548BE549" w14:textId="77777777" w:rsidTr="00192295">
        <w:trPr>
          <w:trHeight w:val="461"/>
        </w:trPr>
        <w:tc>
          <w:tcPr>
            <w:tcW w:w="2335" w:type="dxa"/>
            <w:vAlign w:val="center"/>
          </w:tcPr>
          <w:p w14:paraId="28A8D1DF" w14:textId="43888191"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Phone:</w:t>
            </w:r>
          </w:p>
        </w:tc>
        <w:tc>
          <w:tcPr>
            <w:tcW w:w="7257" w:type="dxa"/>
            <w:vAlign w:val="center"/>
          </w:tcPr>
          <w:p w14:paraId="6F8821F7"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29ADD5F7" w14:textId="77777777" w:rsidTr="00192295">
        <w:trPr>
          <w:trHeight w:val="461"/>
        </w:trPr>
        <w:tc>
          <w:tcPr>
            <w:tcW w:w="2335" w:type="dxa"/>
            <w:vAlign w:val="center"/>
          </w:tcPr>
          <w:p w14:paraId="2C6AA480" w14:textId="4E5E192C"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Email:</w:t>
            </w:r>
          </w:p>
        </w:tc>
        <w:tc>
          <w:tcPr>
            <w:tcW w:w="7257" w:type="dxa"/>
            <w:vAlign w:val="center"/>
          </w:tcPr>
          <w:p w14:paraId="1235814B"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4A4760E5" w14:textId="77777777" w:rsidTr="00A367EB">
        <w:trPr>
          <w:trHeight w:val="144"/>
        </w:trPr>
        <w:tc>
          <w:tcPr>
            <w:tcW w:w="9592" w:type="dxa"/>
            <w:gridSpan w:val="2"/>
            <w:tcBorders>
              <w:top w:val="single" w:sz="4" w:space="0" w:color="auto"/>
              <w:left w:val="nil"/>
              <w:bottom w:val="single" w:sz="4" w:space="0" w:color="auto"/>
              <w:right w:val="nil"/>
            </w:tcBorders>
          </w:tcPr>
          <w:p w14:paraId="604ECE26" w14:textId="77777777" w:rsidR="00C36037" w:rsidRPr="004B1EB5" w:rsidRDefault="00C36037" w:rsidP="00C36037">
            <w:pPr>
              <w:pStyle w:val="NormalWeb"/>
              <w:spacing w:before="0" w:beforeAutospacing="0" w:after="0" w:afterAutospacing="0"/>
              <w:jc w:val="both"/>
              <w:rPr>
                <w:rFonts w:asciiTheme="majorHAnsi" w:hAnsiTheme="majorHAnsi" w:cstheme="majorHAnsi"/>
                <w:color w:val="374151"/>
                <w:sz w:val="26"/>
                <w:szCs w:val="26"/>
              </w:rPr>
            </w:pPr>
          </w:p>
        </w:tc>
      </w:tr>
      <w:tr w:rsidR="00C36037" w14:paraId="1DF935E8" w14:textId="77777777" w:rsidTr="00192295">
        <w:trPr>
          <w:trHeight w:val="432"/>
        </w:trPr>
        <w:tc>
          <w:tcPr>
            <w:tcW w:w="2335" w:type="dxa"/>
            <w:tcBorders>
              <w:top w:val="single" w:sz="4" w:space="0" w:color="auto"/>
            </w:tcBorders>
            <w:shd w:val="clear" w:color="auto" w:fill="F2F2F2" w:themeFill="background1" w:themeFillShade="F2"/>
            <w:vAlign w:val="center"/>
          </w:tcPr>
          <w:p w14:paraId="3322E386" w14:textId="1522A388" w:rsidR="00C36037" w:rsidRPr="00387796" w:rsidRDefault="00C36037" w:rsidP="00C36037">
            <w:pPr>
              <w:pStyle w:val="NormalWeb"/>
              <w:spacing w:before="0" w:beforeAutospacing="0" w:after="0" w:afterAutospacing="0"/>
              <w:rPr>
                <w:rFonts w:asciiTheme="minorHAnsi" w:hAnsiTheme="minorHAnsi" w:cstheme="minorHAnsi"/>
                <w:b/>
                <w:bCs/>
                <w:color w:val="44546A" w:themeColor="text2"/>
                <w:rtl/>
              </w:rPr>
            </w:pPr>
            <w:r>
              <w:rPr>
                <w:rFonts w:asciiTheme="minorHAnsi" w:hAnsiTheme="minorHAnsi" w:cstheme="minorHAnsi"/>
                <w:b/>
                <w:bCs/>
                <w:color w:val="44546A" w:themeColor="text2"/>
              </w:rPr>
              <w:t>Background:</w:t>
            </w:r>
          </w:p>
        </w:tc>
        <w:tc>
          <w:tcPr>
            <w:tcW w:w="7257" w:type="dxa"/>
            <w:tcBorders>
              <w:top w:val="single" w:sz="4" w:space="0" w:color="auto"/>
            </w:tcBorders>
            <w:shd w:val="clear" w:color="auto" w:fill="F2F2F2" w:themeFill="background1" w:themeFillShade="F2"/>
            <w:vAlign w:val="center"/>
          </w:tcPr>
          <w:p w14:paraId="5C7F62AC" w14:textId="0136AF22" w:rsidR="00C36037" w:rsidRPr="00387796" w:rsidRDefault="00C36037" w:rsidP="00C36037">
            <w:pPr>
              <w:rPr>
                <w:rFonts w:asciiTheme="minorHAnsi" w:hAnsiTheme="minorHAnsi" w:cstheme="minorHAnsi"/>
                <w:b/>
                <w:bCs/>
                <w:color w:val="44546A" w:themeColor="text2"/>
                <w:lang w:val="en-US" w:eastAsia="en-US"/>
              </w:rPr>
            </w:pPr>
          </w:p>
        </w:tc>
      </w:tr>
      <w:tr w:rsidR="00C36037" w14:paraId="6AC3234C" w14:textId="77777777" w:rsidTr="00C36037">
        <w:trPr>
          <w:trHeight w:val="1727"/>
        </w:trPr>
        <w:tc>
          <w:tcPr>
            <w:tcW w:w="9592" w:type="dxa"/>
            <w:gridSpan w:val="2"/>
          </w:tcPr>
          <w:p w14:paraId="4532F7EA" w14:textId="77777777" w:rsidR="00C36037" w:rsidRDefault="00C36037" w:rsidP="00C36037">
            <w:pPr>
              <w:pStyle w:val="NormalWeb"/>
              <w:spacing w:before="0" w:beforeAutospacing="0" w:after="0" w:afterAutospacing="0" w:line="160" w:lineRule="exact"/>
              <w:rPr>
                <w:rFonts w:asciiTheme="majorHAnsi" w:hAnsiTheme="majorHAnsi" w:cstheme="majorHAnsi"/>
                <w:b/>
                <w:bCs/>
                <w:color w:val="374151"/>
                <w:sz w:val="26"/>
                <w:szCs w:val="26"/>
              </w:rPr>
            </w:pPr>
          </w:p>
          <w:p w14:paraId="022AB5A0" w14:textId="77777777" w:rsidR="00C36037" w:rsidRPr="00387796" w:rsidRDefault="00C36037" w:rsidP="00C36037">
            <w:pPr>
              <w:spacing w:line="160" w:lineRule="exact"/>
              <w:jc w:val="both"/>
              <w:rPr>
                <w:rFonts w:asciiTheme="majorHAnsi" w:hAnsiTheme="majorHAnsi" w:cstheme="majorHAnsi"/>
                <w:color w:val="374151"/>
                <w:sz w:val="26"/>
                <w:szCs w:val="26"/>
                <w:lang w:val="en-US" w:eastAsia="en-US"/>
              </w:rPr>
            </w:pPr>
          </w:p>
          <w:p w14:paraId="55103B63" w14:textId="00C30510" w:rsidR="00C36037" w:rsidRPr="00C36037" w:rsidRDefault="00C36037" w:rsidP="00C36037">
            <w:pPr>
              <w:jc w:val="both"/>
              <w:rPr>
                <w:rFonts w:asciiTheme="majorHAnsi" w:hAnsiTheme="majorHAnsi" w:cstheme="majorHAnsi"/>
                <w:color w:val="374151"/>
                <w:sz w:val="26"/>
                <w:szCs w:val="26"/>
                <w:lang w:val="en-US" w:eastAsia="en-US"/>
              </w:rPr>
            </w:pPr>
            <w:r w:rsidRPr="00192295">
              <w:rPr>
                <w:rFonts w:asciiTheme="majorHAnsi" w:hAnsiTheme="majorHAnsi" w:cstheme="majorHAnsi"/>
                <w:color w:val="374151"/>
                <w:sz w:val="26"/>
                <w:szCs w:val="26"/>
                <w:lang w:val="en-US" w:eastAsia="en-US"/>
              </w:rPr>
              <w:t>PSUT and the Collaborator have agreed to collaborate on a project (-----------------------------------------------------------------------------------) that involves the transfer of data between them. This Data Transfer Agreement ("Agreement") sets forth the terms and conditions governing the transfer of data and the respective rights and obligations of the parties.</w:t>
            </w:r>
          </w:p>
        </w:tc>
      </w:tr>
      <w:tr w:rsidR="00C36037" w14:paraId="3F254DEB" w14:textId="77777777" w:rsidTr="007E65DF">
        <w:trPr>
          <w:trHeight w:val="432"/>
        </w:trPr>
        <w:tc>
          <w:tcPr>
            <w:tcW w:w="9592" w:type="dxa"/>
            <w:gridSpan w:val="2"/>
            <w:shd w:val="clear" w:color="auto" w:fill="F2F2F2" w:themeFill="background1" w:themeFillShade="F2"/>
            <w:vAlign w:val="center"/>
          </w:tcPr>
          <w:p w14:paraId="2ABA10DA" w14:textId="04E10A10" w:rsidR="00C36037" w:rsidRPr="00387796" w:rsidRDefault="00C36037" w:rsidP="00C36037">
            <w:pPr>
              <w:pStyle w:val="NormalWeb"/>
              <w:spacing w:before="0" w:beforeAutospacing="0" w:after="0" w:afterAutospacing="0"/>
              <w:rPr>
                <w:rFonts w:asciiTheme="majorHAnsi" w:hAnsiTheme="majorHAnsi" w:cstheme="majorHAnsi"/>
                <w:b/>
                <w:bCs/>
                <w:color w:val="374151"/>
                <w:sz w:val="26"/>
                <w:szCs w:val="26"/>
              </w:rPr>
            </w:pPr>
            <w:r w:rsidRPr="00387796">
              <w:rPr>
                <w:rFonts w:asciiTheme="majorHAnsi" w:hAnsiTheme="majorHAnsi" w:cstheme="majorHAnsi"/>
                <w:b/>
                <w:bCs/>
                <w:color w:val="374151"/>
                <w:sz w:val="26"/>
                <w:szCs w:val="26"/>
              </w:rPr>
              <w:t xml:space="preserve">1. </w:t>
            </w:r>
            <w:r w:rsidRPr="006956E0">
              <w:rPr>
                <w:rFonts w:asciiTheme="majorHAnsi" w:hAnsiTheme="majorHAnsi" w:cstheme="majorHAnsi"/>
                <w:b/>
                <w:bCs/>
                <w:color w:val="374151"/>
                <w:sz w:val="26"/>
                <w:szCs w:val="26"/>
              </w:rPr>
              <w:t>Data Transfer:</w:t>
            </w:r>
          </w:p>
        </w:tc>
      </w:tr>
      <w:tr w:rsidR="00C36037" w14:paraId="619F3667" w14:textId="77777777" w:rsidTr="00734B1D">
        <w:trPr>
          <w:trHeight w:val="1520"/>
        </w:trPr>
        <w:tc>
          <w:tcPr>
            <w:tcW w:w="9592" w:type="dxa"/>
            <w:gridSpan w:val="2"/>
          </w:tcPr>
          <w:p w14:paraId="0CBA0AAC" w14:textId="77777777" w:rsidR="00C36037" w:rsidRDefault="00C36037" w:rsidP="00C36037">
            <w:pPr>
              <w:jc w:val="both"/>
            </w:pPr>
          </w:p>
          <w:p w14:paraId="583830CA" w14:textId="77777777" w:rsidR="00C36037" w:rsidRDefault="00C36037" w:rsidP="00C36037">
            <w:pPr>
              <w:pStyle w:val="ListParagraph"/>
              <w:numPr>
                <w:ilvl w:val="0"/>
                <w:numId w:val="27"/>
              </w:numPr>
              <w:bidi w:val="0"/>
              <w:spacing w:after="0" w:line="240" w:lineRule="auto"/>
              <w:ind w:left="360"/>
              <w:jc w:val="both"/>
            </w:pPr>
            <w:r>
              <w:t>PSUT agrees to transfer certain data to the Collaborator for the purpose of facilitating the Project. The nature and scope of the data to be transferred shall be specified in writing and attached hereto as Schedule A.</w:t>
            </w:r>
          </w:p>
          <w:p w14:paraId="7EB49A15" w14:textId="77777777" w:rsidR="00C36037" w:rsidRDefault="00C36037" w:rsidP="00C36037">
            <w:pPr>
              <w:pStyle w:val="ListParagraph"/>
              <w:ind w:left="0"/>
              <w:jc w:val="both"/>
            </w:pPr>
          </w:p>
          <w:p w14:paraId="71881CA0" w14:textId="77777777" w:rsidR="00C36037" w:rsidRDefault="00C36037" w:rsidP="00C36037">
            <w:pPr>
              <w:pStyle w:val="ListParagraph"/>
              <w:numPr>
                <w:ilvl w:val="0"/>
                <w:numId w:val="27"/>
              </w:numPr>
              <w:bidi w:val="0"/>
              <w:spacing w:after="0" w:line="240" w:lineRule="auto"/>
              <w:ind w:left="360"/>
              <w:jc w:val="both"/>
            </w:pPr>
            <w:r>
              <w:t>The Collaborator agrees to accept the data from PSUT and to use it solely for the purpose of the Project as outlined in Schedule A. The Collaborator shall not use the data for any other purpose without the prior written consent of PSUT.</w:t>
            </w:r>
          </w:p>
          <w:p w14:paraId="0DBF0FDA" w14:textId="3D9451BB" w:rsidR="00C36037" w:rsidRDefault="00C36037" w:rsidP="00C36037">
            <w:pPr>
              <w:pStyle w:val="ListParagraph"/>
              <w:ind w:left="0"/>
              <w:jc w:val="both"/>
            </w:pPr>
          </w:p>
          <w:p w14:paraId="7E105AB5" w14:textId="77777777" w:rsidR="00C36037" w:rsidRPr="00DD4392" w:rsidRDefault="00C36037" w:rsidP="00C36037">
            <w:pPr>
              <w:pStyle w:val="ListParagraph"/>
              <w:ind w:left="0"/>
              <w:jc w:val="both"/>
            </w:pPr>
          </w:p>
          <w:p w14:paraId="75CFDD0F" w14:textId="77777777" w:rsidR="00C36037" w:rsidRDefault="00C36037" w:rsidP="00C36037">
            <w:pPr>
              <w:pStyle w:val="ListParagraph"/>
              <w:numPr>
                <w:ilvl w:val="0"/>
                <w:numId w:val="27"/>
              </w:numPr>
              <w:bidi w:val="0"/>
              <w:spacing w:after="0" w:line="240" w:lineRule="auto"/>
              <w:ind w:left="360"/>
              <w:jc w:val="both"/>
            </w:pPr>
            <w:r>
              <w:t>PSUT shall use reasonable efforts to ensure the accuracy and completeness of the data transferred to the Collaborator. However, PSUT makes no warranties or representations regarding the accuracy, completeness, or suitability of the data for any particular purpose.</w:t>
            </w:r>
          </w:p>
          <w:p w14:paraId="0A791174" w14:textId="3E0C5079" w:rsidR="00C36037" w:rsidRPr="006956E0" w:rsidRDefault="00C36037" w:rsidP="00C36037">
            <w:pPr>
              <w:jc w:val="both"/>
              <w:rPr>
                <w:rFonts w:asciiTheme="majorHAnsi" w:hAnsiTheme="majorHAnsi" w:cstheme="majorHAnsi"/>
                <w:color w:val="374151"/>
                <w:lang w:val="en-US"/>
              </w:rPr>
            </w:pPr>
          </w:p>
        </w:tc>
      </w:tr>
      <w:tr w:rsidR="00C36037" w14:paraId="623534D3" w14:textId="77777777" w:rsidTr="007E65DF">
        <w:trPr>
          <w:trHeight w:val="432"/>
        </w:trPr>
        <w:tc>
          <w:tcPr>
            <w:tcW w:w="9592" w:type="dxa"/>
            <w:gridSpan w:val="2"/>
            <w:shd w:val="clear" w:color="auto" w:fill="F2F2F2" w:themeFill="background1" w:themeFillShade="F2"/>
            <w:vAlign w:val="center"/>
          </w:tcPr>
          <w:p w14:paraId="0A907069" w14:textId="13679EE6" w:rsidR="00C36037" w:rsidRPr="00387796" w:rsidRDefault="00C36037" w:rsidP="00C36037">
            <w:pPr>
              <w:pStyle w:val="NormalWeb"/>
              <w:spacing w:before="0" w:beforeAutospacing="0" w:after="0" w:afterAutospacing="0"/>
              <w:rPr>
                <w:b/>
                <w:bCs/>
                <w:lang w:val="en-GB"/>
              </w:rPr>
            </w:pPr>
            <w:r w:rsidRPr="00387796">
              <w:rPr>
                <w:rFonts w:asciiTheme="majorHAnsi" w:hAnsiTheme="majorHAnsi" w:cstheme="majorHAnsi"/>
                <w:b/>
                <w:bCs/>
                <w:color w:val="374151"/>
                <w:sz w:val="26"/>
                <w:szCs w:val="26"/>
              </w:rPr>
              <w:lastRenderedPageBreak/>
              <w:t xml:space="preserve">2. </w:t>
            </w:r>
            <w:r w:rsidRPr="006956E0">
              <w:rPr>
                <w:rFonts w:asciiTheme="majorHAnsi" w:hAnsiTheme="majorHAnsi" w:cstheme="majorHAnsi"/>
                <w:b/>
                <w:bCs/>
                <w:color w:val="374151"/>
                <w:sz w:val="26"/>
                <w:szCs w:val="26"/>
              </w:rPr>
              <w:t>Intellectual Property Rights:</w:t>
            </w:r>
          </w:p>
        </w:tc>
      </w:tr>
      <w:tr w:rsidR="00C36037" w14:paraId="3B221DB0" w14:textId="77777777" w:rsidTr="009C2E59">
        <w:trPr>
          <w:trHeight w:val="5192"/>
        </w:trPr>
        <w:tc>
          <w:tcPr>
            <w:tcW w:w="9592" w:type="dxa"/>
            <w:gridSpan w:val="2"/>
            <w:vAlign w:val="center"/>
          </w:tcPr>
          <w:p w14:paraId="7774B3FC" w14:textId="77777777" w:rsidR="00C36037" w:rsidRDefault="00C36037" w:rsidP="00C36037">
            <w:pPr>
              <w:pStyle w:val="ListParagraph"/>
              <w:numPr>
                <w:ilvl w:val="0"/>
                <w:numId w:val="28"/>
              </w:numPr>
              <w:bidi w:val="0"/>
              <w:spacing w:after="0" w:line="240" w:lineRule="auto"/>
              <w:jc w:val="both"/>
            </w:pPr>
            <w:r>
              <w:t>PSUT retains all rights, title, and interest in and to the data transferred pursuant to this Agreement, including any intellectual property rights therein.</w:t>
            </w:r>
          </w:p>
          <w:p w14:paraId="5329D0D1" w14:textId="77777777" w:rsidR="00C36037" w:rsidRDefault="00C36037" w:rsidP="00C36037">
            <w:pPr>
              <w:pStyle w:val="ListParagraph"/>
              <w:ind w:left="360"/>
              <w:jc w:val="both"/>
            </w:pPr>
          </w:p>
          <w:p w14:paraId="063CCEF3" w14:textId="77777777" w:rsidR="00C36037" w:rsidRDefault="00C36037" w:rsidP="00C36037">
            <w:pPr>
              <w:pStyle w:val="ListParagraph"/>
              <w:numPr>
                <w:ilvl w:val="0"/>
                <w:numId w:val="28"/>
              </w:numPr>
              <w:bidi w:val="0"/>
              <w:spacing w:after="0" w:line="240" w:lineRule="auto"/>
              <w:jc w:val="both"/>
            </w:pPr>
            <w:r>
              <w:t>The Collaborator acknowledges that it has no ownership rights in the data and agrees not to assert any claims or rights to the data or any intellectual property rights therein.</w:t>
            </w:r>
          </w:p>
          <w:p w14:paraId="65DBFEC4" w14:textId="77777777" w:rsidR="00C36037" w:rsidRPr="004A1F7D" w:rsidRDefault="00C36037" w:rsidP="00C36037">
            <w:pPr>
              <w:pStyle w:val="ListParagraph"/>
              <w:ind w:left="360"/>
              <w:jc w:val="both"/>
            </w:pPr>
          </w:p>
          <w:p w14:paraId="43C991C6" w14:textId="77777777" w:rsidR="00C36037" w:rsidRDefault="00C36037" w:rsidP="00C36037">
            <w:pPr>
              <w:pStyle w:val="ListParagraph"/>
              <w:numPr>
                <w:ilvl w:val="0"/>
                <w:numId w:val="28"/>
              </w:numPr>
              <w:bidi w:val="0"/>
              <w:spacing w:after="0" w:line="240" w:lineRule="auto"/>
              <w:jc w:val="both"/>
            </w:pPr>
            <w:r w:rsidRPr="004A1F7D">
              <w:t>If any intellectual property ("IP") is produced as a result of the Project and the use of the data provided under this Agreement, PSUT and Collaborator may share ownership rights to such IP, upon mutual written agreement, subject to the terms and conditions set forth in such agreement.</w:t>
            </w:r>
          </w:p>
          <w:p w14:paraId="26EA3A57" w14:textId="77777777" w:rsidR="00C36037" w:rsidRDefault="00C36037" w:rsidP="00C36037">
            <w:pPr>
              <w:pStyle w:val="ListParagraph"/>
              <w:ind w:left="360"/>
              <w:jc w:val="both"/>
            </w:pPr>
          </w:p>
          <w:p w14:paraId="14DE9C62" w14:textId="202C56C0" w:rsidR="00C36037" w:rsidRPr="009C2E59" w:rsidRDefault="00C36037" w:rsidP="00C36037">
            <w:pPr>
              <w:pStyle w:val="ListParagraph"/>
              <w:numPr>
                <w:ilvl w:val="0"/>
                <w:numId w:val="28"/>
              </w:numPr>
              <w:bidi w:val="0"/>
              <w:spacing w:after="0" w:line="240" w:lineRule="auto"/>
              <w:jc w:val="both"/>
            </w:pPr>
            <w:r>
              <w:t xml:space="preserve"> Any modifications, enhancements, or derivative works created by the Collaborator using the data shall be the exclusive property of PSUT. The Collaborator hereby assigns all rights, title, and interest therein to PSUT.</w:t>
            </w:r>
          </w:p>
        </w:tc>
      </w:tr>
      <w:tr w:rsidR="00C36037" w14:paraId="59D81E4C" w14:textId="77777777" w:rsidTr="007E65DF">
        <w:trPr>
          <w:trHeight w:val="432"/>
        </w:trPr>
        <w:tc>
          <w:tcPr>
            <w:tcW w:w="9592" w:type="dxa"/>
            <w:gridSpan w:val="2"/>
            <w:shd w:val="clear" w:color="auto" w:fill="F2F2F2" w:themeFill="background1" w:themeFillShade="F2"/>
            <w:vAlign w:val="center"/>
          </w:tcPr>
          <w:p w14:paraId="64B04872" w14:textId="08383FF7" w:rsidR="00C36037" w:rsidRPr="00E04C69" w:rsidRDefault="00C36037" w:rsidP="00C36037">
            <w:pPr>
              <w:jc w:val="both"/>
              <w:rPr>
                <w:rFonts w:asciiTheme="majorHAnsi" w:hAnsiTheme="majorHAnsi" w:cstheme="majorHAnsi"/>
                <w:b/>
                <w:bCs/>
                <w:color w:val="374151"/>
                <w:sz w:val="26"/>
                <w:szCs w:val="26"/>
              </w:rPr>
            </w:pPr>
            <w:r w:rsidRPr="00E04C69">
              <w:rPr>
                <w:rFonts w:asciiTheme="majorHAnsi" w:hAnsiTheme="majorHAnsi" w:cstheme="majorHAnsi"/>
                <w:b/>
                <w:bCs/>
                <w:color w:val="374151"/>
                <w:sz w:val="26"/>
                <w:szCs w:val="26"/>
              </w:rPr>
              <w:t xml:space="preserve">3. </w:t>
            </w:r>
            <w:r w:rsidRPr="00923971">
              <w:rPr>
                <w:rFonts w:asciiTheme="majorHAnsi" w:hAnsiTheme="majorHAnsi" w:cstheme="majorHAnsi"/>
                <w:b/>
                <w:bCs/>
                <w:color w:val="374151"/>
                <w:sz w:val="26"/>
                <w:szCs w:val="26"/>
              </w:rPr>
              <w:t>Confidentiality:</w:t>
            </w:r>
          </w:p>
        </w:tc>
      </w:tr>
      <w:tr w:rsidR="00C36037" w14:paraId="29222DAC" w14:textId="77777777" w:rsidTr="00923971">
        <w:trPr>
          <w:trHeight w:val="1160"/>
        </w:trPr>
        <w:tc>
          <w:tcPr>
            <w:tcW w:w="9592" w:type="dxa"/>
            <w:gridSpan w:val="2"/>
            <w:vAlign w:val="center"/>
          </w:tcPr>
          <w:p w14:paraId="24B7B6A7" w14:textId="77777777" w:rsidR="00C36037" w:rsidRDefault="00C36037" w:rsidP="00C36037">
            <w:pPr>
              <w:jc w:val="both"/>
            </w:pPr>
          </w:p>
          <w:p w14:paraId="36E6DDB0" w14:textId="77777777" w:rsidR="00C36037" w:rsidRDefault="00C36037" w:rsidP="00C36037">
            <w:pPr>
              <w:pStyle w:val="ListParagraph"/>
              <w:numPr>
                <w:ilvl w:val="0"/>
                <w:numId w:val="29"/>
              </w:numPr>
              <w:bidi w:val="0"/>
              <w:spacing w:after="0" w:line="240" w:lineRule="auto"/>
              <w:jc w:val="both"/>
            </w:pPr>
            <w:r>
              <w:t>The Collaborator agrees to maintain the confidentiality of the data and to use reasonable efforts to prevent unauthorized access, use, or disclosure of the data.</w:t>
            </w:r>
          </w:p>
          <w:p w14:paraId="51D38B8B" w14:textId="77777777" w:rsidR="00C36037" w:rsidRDefault="00C36037" w:rsidP="00C36037">
            <w:pPr>
              <w:pStyle w:val="ListParagraph"/>
              <w:ind w:left="360"/>
              <w:jc w:val="both"/>
            </w:pPr>
          </w:p>
          <w:p w14:paraId="1E31F200" w14:textId="77777777" w:rsidR="00C36037" w:rsidRDefault="00C36037" w:rsidP="00C36037">
            <w:pPr>
              <w:pStyle w:val="ListParagraph"/>
              <w:numPr>
                <w:ilvl w:val="0"/>
                <w:numId w:val="29"/>
              </w:numPr>
              <w:bidi w:val="0"/>
              <w:spacing w:after="0" w:line="240" w:lineRule="auto"/>
              <w:jc w:val="both"/>
            </w:pPr>
            <w:r>
              <w:t>The Collaborator shall only disclose the data to its employees, agents, or subcontractors who have a need to know the data for the purpose of the Project and who are bound by confidentiality obligations no less restrictive than those set forth herein.</w:t>
            </w:r>
          </w:p>
          <w:p w14:paraId="15DF0DD4" w14:textId="5474C18C" w:rsidR="00C36037" w:rsidRPr="00923971" w:rsidRDefault="00C36037" w:rsidP="00C36037">
            <w:pPr>
              <w:jc w:val="both"/>
            </w:pPr>
          </w:p>
        </w:tc>
      </w:tr>
      <w:tr w:rsidR="00C36037" w14:paraId="7E0FC957" w14:textId="77777777" w:rsidTr="007E65DF">
        <w:trPr>
          <w:trHeight w:val="432"/>
        </w:trPr>
        <w:tc>
          <w:tcPr>
            <w:tcW w:w="9592" w:type="dxa"/>
            <w:gridSpan w:val="2"/>
            <w:shd w:val="clear" w:color="auto" w:fill="F2F2F2" w:themeFill="background1" w:themeFillShade="F2"/>
            <w:vAlign w:val="center"/>
          </w:tcPr>
          <w:p w14:paraId="69C9CECF" w14:textId="58FC9FDD" w:rsidR="00C36037" w:rsidRPr="00B444CB" w:rsidRDefault="00C36037" w:rsidP="00C36037">
            <w:pPr>
              <w:pStyle w:val="NormalWeb"/>
              <w:spacing w:before="0" w:beforeAutospacing="0" w:after="0" w:afterAutospacing="0"/>
              <w:rPr>
                <w:rFonts w:asciiTheme="majorHAnsi" w:hAnsiTheme="majorHAnsi" w:cstheme="majorHAnsi"/>
                <w:b/>
                <w:bCs/>
                <w:color w:val="374151"/>
                <w:sz w:val="26"/>
                <w:szCs w:val="26"/>
              </w:rPr>
            </w:pPr>
            <w:r w:rsidRPr="007E65DF">
              <w:rPr>
                <w:rFonts w:asciiTheme="majorHAnsi" w:hAnsiTheme="majorHAnsi" w:cstheme="majorHAnsi"/>
                <w:b/>
                <w:bCs/>
                <w:color w:val="374151"/>
                <w:sz w:val="26"/>
                <w:szCs w:val="26"/>
              </w:rPr>
              <w:t xml:space="preserve">4. </w:t>
            </w:r>
            <w:r w:rsidRPr="00B444CB">
              <w:rPr>
                <w:rFonts w:asciiTheme="majorHAnsi" w:hAnsiTheme="majorHAnsi" w:cstheme="majorHAnsi"/>
                <w:b/>
                <w:bCs/>
                <w:color w:val="374151"/>
                <w:sz w:val="26"/>
                <w:szCs w:val="26"/>
              </w:rPr>
              <w:t>Term and Termination:</w:t>
            </w:r>
          </w:p>
        </w:tc>
      </w:tr>
      <w:tr w:rsidR="00C36037" w14:paraId="62DAB3CF" w14:textId="77777777" w:rsidTr="00B444CB">
        <w:trPr>
          <w:trHeight w:val="2438"/>
        </w:trPr>
        <w:tc>
          <w:tcPr>
            <w:tcW w:w="9592" w:type="dxa"/>
            <w:gridSpan w:val="2"/>
            <w:vAlign w:val="center"/>
          </w:tcPr>
          <w:p w14:paraId="0935A36C" w14:textId="77777777" w:rsidR="00C36037" w:rsidRDefault="00C36037" w:rsidP="00C36037">
            <w:pPr>
              <w:jc w:val="both"/>
            </w:pPr>
          </w:p>
          <w:p w14:paraId="69CB1B82" w14:textId="77777777" w:rsidR="00C36037" w:rsidRDefault="00C36037" w:rsidP="00C36037">
            <w:pPr>
              <w:pStyle w:val="ListParagraph"/>
              <w:numPr>
                <w:ilvl w:val="0"/>
                <w:numId w:val="30"/>
              </w:numPr>
              <w:bidi w:val="0"/>
              <w:spacing w:after="0" w:line="240" w:lineRule="auto"/>
              <w:ind w:left="360"/>
              <w:jc w:val="both"/>
            </w:pPr>
            <w:r>
              <w:t>This Agreement shall commence on the Effective Date and shall continue in effect until the completion of the Project, unless terminated earlier as provided herein.</w:t>
            </w:r>
          </w:p>
          <w:p w14:paraId="2FEB29B0" w14:textId="77777777" w:rsidR="00C36037" w:rsidRDefault="00C36037" w:rsidP="00C36037">
            <w:pPr>
              <w:jc w:val="both"/>
            </w:pPr>
          </w:p>
          <w:p w14:paraId="6BAB0825" w14:textId="77777777" w:rsidR="00C36037" w:rsidRDefault="00C36037" w:rsidP="00C36037">
            <w:pPr>
              <w:pStyle w:val="ListParagraph"/>
              <w:numPr>
                <w:ilvl w:val="0"/>
                <w:numId w:val="30"/>
              </w:numPr>
              <w:bidi w:val="0"/>
              <w:spacing w:after="0" w:line="240" w:lineRule="auto"/>
              <w:ind w:left="360"/>
              <w:jc w:val="both"/>
            </w:pPr>
            <w:r>
              <w:t>Either party may terminate this Agreement upon written notice to the other party if the other party breaches any material term or condition of this Agreement and fails to cure such breach within thirty (30) days following receipt of written notice thereof.</w:t>
            </w:r>
          </w:p>
          <w:p w14:paraId="4967309D" w14:textId="77777777" w:rsidR="00C36037" w:rsidRDefault="00C36037" w:rsidP="00C36037">
            <w:pPr>
              <w:jc w:val="both"/>
              <w:rPr>
                <w:rFonts w:asciiTheme="majorHAnsi" w:eastAsiaTheme="minorHAnsi" w:hAnsiTheme="majorHAnsi" w:cstheme="majorHAnsi"/>
                <w:color w:val="374151"/>
                <w:sz w:val="26"/>
                <w:szCs w:val="26"/>
                <w:lang w:eastAsia="en-US"/>
              </w:rPr>
            </w:pPr>
          </w:p>
          <w:p w14:paraId="7D1CFE6D" w14:textId="77777777" w:rsidR="00C36037" w:rsidRDefault="00C36037" w:rsidP="00C36037">
            <w:pPr>
              <w:jc w:val="both"/>
              <w:rPr>
                <w:rFonts w:asciiTheme="majorHAnsi" w:eastAsiaTheme="minorHAnsi" w:hAnsiTheme="majorHAnsi" w:cstheme="majorHAnsi"/>
                <w:color w:val="374151"/>
                <w:sz w:val="26"/>
                <w:szCs w:val="26"/>
                <w:lang w:eastAsia="en-US"/>
              </w:rPr>
            </w:pPr>
          </w:p>
          <w:p w14:paraId="7184BE34" w14:textId="77777777" w:rsidR="00C36037" w:rsidRDefault="00C36037" w:rsidP="00C36037">
            <w:pPr>
              <w:jc w:val="both"/>
              <w:rPr>
                <w:rFonts w:asciiTheme="majorHAnsi" w:eastAsiaTheme="minorHAnsi" w:hAnsiTheme="majorHAnsi" w:cstheme="majorHAnsi"/>
                <w:color w:val="374151"/>
                <w:sz w:val="26"/>
                <w:szCs w:val="26"/>
                <w:lang w:eastAsia="en-US"/>
              </w:rPr>
            </w:pPr>
          </w:p>
          <w:p w14:paraId="6F6FC85E" w14:textId="77777777" w:rsidR="00C36037" w:rsidRDefault="00C36037" w:rsidP="00C36037">
            <w:pPr>
              <w:jc w:val="both"/>
              <w:rPr>
                <w:rFonts w:asciiTheme="majorHAnsi" w:eastAsiaTheme="minorHAnsi" w:hAnsiTheme="majorHAnsi" w:cstheme="majorHAnsi"/>
                <w:color w:val="374151"/>
                <w:sz w:val="26"/>
                <w:szCs w:val="26"/>
                <w:lang w:eastAsia="en-US"/>
              </w:rPr>
            </w:pPr>
          </w:p>
          <w:p w14:paraId="45F854D1" w14:textId="13E26600" w:rsidR="00C36037" w:rsidRPr="00B444CB" w:rsidRDefault="00C36037" w:rsidP="00C36037">
            <w:pPr>
              <w:jc w:val="both"/>
              <w:rPr>
                <w:rFonts w:asciiTheme="majorHAnsi" w:eastAsiaTheme="minorHAnsi" w:hAnsiTheme="majorHAnsi" w:cstheme="majorHAnsi"/>
                <w:color w:val="374151"/>
                <w:sz w:val="26"/>
                <w:szCs w:val="26"/>
                <w:lang w:eastAsia="en-US"/>
              </w:rPr>
            </w:pPr>
          </w:p>
        </w:tc>
      </w:tr>
      <w:tr w:rsidR="00C36037" w14:paraId="2E542441" w14:textId="77777777" w:rsidTr="007E65DF">
        <w:trPr>
          <w:trHeight w:val="432"/>
        </w:trPr>
        <w:tc>
          <w:tcPr>
            <w:tcW w:w="9592" w:type="dxa"/>
            <w:gridSpan w:val="2"/>
            <w:shd w:val="clear" w:color="auto" w:fill="F2F2F2" w:themeFill="background1" w:themeFillShade="F2"/>
            <w:vAlign w:val="center"/>
          </w:tcPr>
          <w:p w14:paraId="6DC15E86" w14:textId="775691C8" w:rsidR="00C36037" w:rsidRPr="007E65DF" w:rsidRDefault="00C36037" w:rsidP="00C36037">
            <w:pPr>
              <w:pStyle w:val="NormalWeb"/>
              <w:spacing w:before="0" w:beforeAutospacing="0" w:after="0" w:afterAutospacing="0"/>
              <w:rPr>
                <w:rFonts w:asciiTheme="majorHAnsi" w:hAnsiTheme="majorHAnsi" w:cstheme="majorHAnsi"/>
                <w:b/>
                <w:bCs/>
                <w:color w:val="374151"/>
                <w:sz w:val="26"/>
                <w:szCs w:val="26"/>
              </w:rPr>
            </w:pPr>
            <w:r w:rsidRPr="007E65DF">
              <w:rPr>
                <w:rFonts w:asciiTheme="majorHAnsi" w:hAnsiTheme="majorHAnsi" w:cstheme="majorHAnsi"/>
                <w:b/>
                <w:bCs/>
                <w:color w:val="374151"/>
                <w:sz w:val="26"/>
                <w:szCs w:val="26"/>
              </w:rPr>
              <w:lastRenderedPageBreak/>
              <w:t>5. Governing Law and Dispute Resolution:</w:t>
            </w:r>
          </w:p>
        </w:tc>
      </w:tr>
      <w:tr w:rsidR="00C36037" w14:paraId="78727C7D" w14:textId="77777777" w:rsidTr="002A24F6">
        <w:trPr>
          <w:trHeight w:val="890"/>
        </w:trPr>
        <w:tc>
          <w:tcPr>
            <w:tcW w:w="9592" w:type="dxa"/>
            <w:gridSpan w:val="2"/>
            <w:vAlign w:val="center"/>
          </w:tcPr>
          <w:p w14:paraId="610A5632" w14:textId="77777777" w:rsidR="00C36037" w:rsidRPr="00B444CB" w:rsidRDefault="00C36037" w:rsidP="00C36037">
            <w:pPr>
              <w:rPr>
                <w:rFonts w:eastAsiaTheme="minorHAnsi"/>
                <w:lang w:eastAsia="en-US"/>
              </w:rPr>
            </w:pPr>
          </w:p>
          <w:p w14:paraId="375961EE" w14:textId="77777777" w:rsidR="00C36037" w:rsidRDefault="00C36037" w:rsidP="00C36037">
            <w:pPr>
              <w:pStyle w:val="Heading2"/>
              <w:jc w:val="both"/>
              <w:rPr>
                <w:rFonts w:eastAsiaTheme="minorHAnsi" w:cstheme="majorHAnsi"/>
                <w:color w:val="374151"/>
                <w:lang w:val="en-US" w:eastAsia="en-US"/>
              </w:rPr>
            </w:pPr>
            <w:r w:rsidRPr="00B444CB">
              <w:rPr>
                <w:rFonts w:eastAsiaTheme="minorHAnsi" w:cstheme="majorHAnsi"/>
                <w:color w:val="374151"/>
                <w:lang w:val="en-US" w:eastAsia="en-US"/>
              </w:rPr>
              <w:t>This agreement shall be governed according to the Data Protection Law in Jordan</w:t>
            </w:r>
            <w:r>
              <w:rPr>
                <w:rFonts w:eastAsiaTheme="minorHAnsi" w:cstheme="majorHAnsi"/>
                <w:color w:val="374151"/>
                <w:lang w:val="en-US" w:eastAsia="en-US"/>
              </w:rPr>
              <w:t xml:space="preserve"> </w:t>
            </w:r>
            <w:r w:rsidRPr="007E65DF">
              <w:rPr>
                <w:rFonts w:eastAsiaTheme="minorHAnsi" w:cstheme="majorHAnsi"/>
                <w:color w:val="374151"/>
                <w:lang w:val="en-US" w:eastAsia="en-US"/>
              </w:rPr>
              <w:t>and the PSUT IP regulations.</w:t>
            </w:r>
            <w:r w:rsidRPr="00B444CB">
              <w:rPr>
                <w:rFonts w:eastAsiaTheme="minorHAnsi" w:cstheme="majorHAnsi"/>
                <w:color w:val="374151"/>
                <w:lang w:val="en-US" w:eastAsia="en-US"/>
              </w:rPr>
              <w:t xml:space="preserve"> </w:t>
            </w:r>
            <w:r>
              <w:rPr>
                <w:rFonts w:eastAsiaTheme="minorHAnsi" w:cstheme="majorHAnsi"/>
                <w:color w:val="374151"/>
                <w:lang w:val="en-US" w:eastAsia="en-US"/>
              </w:rPr>
              <w:t>T</w:t>
            </w:r>
            <w:r w:rsidRPr="00B444CB">
              <w:rPr>
                <w:rFonts w:eastAsiaTheme="minorHAnsi" w:cstheme="majorHAnsi"/>
                <w:color w:val="374151"/>
                <w:lang w:val="en-US" w:eastAsia="en-US"/>
              </w:rPr>
              <w:t>his agreement is subject to interpretation and enforcement under the laws applicable in the Hashemite Kingdom of Jordan. It shall be interpreted in accordance with the laws of the Hashemite Kingdom of Jordan, and the exclusive jurisdiction shall lie with the courts located in Amman, Jordan.</w:t>
            </w:r>
          </w:p>
          <w:p w14:paraId="0AD069AB" w14:textId="331B3F55" w:rsidR="00C36037" w:rsidRPr="00C36037" w:rsidRDefault="00C36037" w:rsidP="00C36037">
            <w:pPr>
              <w:rPr>
                <w:rFonts w:eastAsiaTheme="minorHAnsi"/>
                <w:lang w:val="en-US" w:eastAsia="en-US"/>
              </w:rPr>
            </w:pPr>
          </w:p>
        </w:tc>
      </w:tr>
      <w:tr w:rsidR="00C36037" w14:paraId="3AE9C54F" w14:textId="77777777" w:rsidTr="007E65DF">
        <w:trPr>
          <w:trHeight w:val="432"/>
        </w:trPr>
        <w:tc>
          <w:tcPr>
            <w:tcW w:w="9592" w:type="dxa"/>
            <w:gridSpan w:val="2"/>
            <w:shd w:val="clear" w:color="auto" w:fill="F2F2F2" w:themeFill="background1" w:themeFillShade="F2"/>
            <w:vAlign w:val="center"/>
          </w:tcPr>
          <w:p w14:paraId="1921A5FE" w14:textId="269F6FFD" w:rsidR="00C36037" w:rsidRPr="007E65DF" w:rsidRDefault="00C36037" w:rsidP="00C36037">
            <w:pPr>
              <w:pStyle w:val="NormalWeb"/>
              <w:spacing w:before="0" w:beforeAutospacing="0" w:after="0" w:afterAutospacing="0"/>
              <w:rPr>
                <w:b/>
                <w:bCs/>
              </w:rPr>
            </w:pPr>
            <w:r w:rsidRPr="007E65DF">
              <w:rPr>
                <w:rFonts w:asciiTheme="majorHAnsi" w:hAnsiTheme="majorHAnsi" w:cstheme="majorHAnsi"/>
                <w:b/>
                <w:bCs/>
                <w:color w:val="374151"/>
                <w:sz w:val="26"/>
                <w:szCs w:val="26"/>
              </w:rPr>
              <w:t>6. Entire Agreement:</w:t>
            </w:r>
          </w:p>
        </w:tc>
      </w:tr>
      <w:tr w:rsidR="00C36037" w14:paraId="201660C4" w14:textId="77777777" w:rsidTr="00A64A8A">
        <w:trPr>
          <w:trHeight w:val="1088"/>
        </w:trPr>
        <w:tc>
          <w:tcPr>
            <w:tcW w:w="9592" w:type="dxa"/>
            <w:gridSpan w:val="2"/>
            <w:tcBorders>
              <w:bottom w:val="single" w:sz="4" w:space="0" w:color="auto"/>
            </w:tcBorders>
            <w:vAlign w:val="center"/>
          </w:tcPr>
          <w:p w14:paraId="00217F1E" w14:textId="1B3EDEDE" w:rsidR="00C36037" w:rsidRPr="007E65DF" w:rsidRDefault="00C36037" w:rsidP="00C36037">
            <w:pPr>
              <w:jc w:val="both"/>
              <w:rPr>
                <w:rFonts w:asciiTheme="majorHAnsi" w:eastAsiaTheme="minorHAnsi" w:hAnsiTheme="majorHAnsi" w:cstheme="majorHAnsi"/>
                <w:color w:val="374151"/>
                <w:sz w:val="26"/>
                <w:szCs w:val="26"/>
                <w:lang w:val="en-US" w:eastAsia="en-US"/>
              </w:rPr>
            </w:pPr>
            <w:r w:rsidRPr="007E65DF">
              <w:rPr>
                <w:rFonts w:asciiTheme="majorHAnsi" w:eastAsiaTheme="minorHAnsi" w:hAnsiTheme="majorHAnsi" w:cstheme="majorHAnsi"/>
                <w:color w:val="374151"/>
                <w:sz w:val="26"/>
                <w:szCs w:val="26"/>
                <w:lang w:val="en-US" w:eastAsia="en-US"/>
              </w:rPr>
              <w:t>This Agreement constitutes the entire agreement between the Parties regarding the subject matter herein and supersedes any prior agreements, understandings, or representations, whether written or oral.</w:t>
            </w:r>
          </w:p>
        </w:tc>
      </w:tr>
      <w:tr w:rsidR="00C36037" w14:paraId="0FD7F909" w14:textId="77777777" w:rsidTr="00A64A8A">
        <w:trPr>
          <w:trHeight w:val="800"/>
        </w:trPr>
        <w:tc>
          <w:tcPr>
            <w:tcW w:w="9592" w:type="dxa"/>
            <w:gridSpan w:val="2"/>
            <w:tcBorders>
              <w:bottom w:val="single" w:sz="4" w:space="0" w:color="auto"/>
            </w:tcBorders>
            <w:vAlign w:val="center"/>
          </w:tcPr>
          <w:p w14:paraId="0DBFBD90" w14:textId="66E19194" w:rsidR="00C36037" w:rsidRPr="007E65DF" w:rsidRDefault="00C36037" w:rsidP="00C36037">
            <w:pPr>
              <w:jc w:val="both"/>
              <w:rPr>
                <w:rFonts w:asciiTheme="majorHAnsi" w:hAnsiTheme="majorHAnsi" w:cstheme="majorHAnsi"/>
                <w:color w:val="374151"/>
                <w:sz w:val="26"/>
                <w:szCs w:val="26"/>
                <w:lang w:val="en-US" w:eastAsia="en-US"/>
              </w:rPr>
            </w:pPr>
            <w:r w:rsidRPr="007E65DF">
              <w:rPr>
                <w:rFonts w:asciiTheme="majorHAnsi" w:hAnsiTheme="majorHAnsi" w:cstheme="majorHAnsi"/>
                <w:color w:val="374151"/>
                <w:sz w:val="26"/>
                <w:szCs w:val="26"/>
                <w:lang w:val="en-US" w:eastAsia="en-US"/>
              </w:rPr>
              <w:t>Please indicate your acceptance of the terms and conditions of this Agreement by signing below. This Agreement shall become effective upon signature by all Parties.</w:t>
            </w:r>
          </w:p>
        </w:tc>
      </w:tr>
      <w:tr w:rsidR="00C36037" w14:paraId="0B70B3AF" w14:textId="77777777" w:rsidTr="002A24F6">
        <w:trPr>
          <w:trHeight w:val="432"/>
        </w:trPr>
        <w:tc>
          <w:tcPr>
            <w:tcW w:w="9592" w:type="dxa"/>
            <w:gridSpan w:val="2"/>
            <w:tcBorders>
              <w:top w:val="single" w:sz="4" w:space="0" w:color="auto"/>
              <w:left w:val="nil"/>
              <w:bottom w:val="nil"/>
              <w:right w:val="nil"/>
            </w:tcBorders>
            <w:vAlign w:val="center"/>
          </w:tcPr>
          <w:p w14:paraId="135DAADE" w14:textId="6A949CA0"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36D239D2" w14:textId="77777777" w:rsidTr="00A64A8A">
        <w:trPr>
          <w:trHeight w:val="432"/>
        </w:trPr>
        <w:tc>
          <w:tcPr>
            <w:tcW w:w="9592" w:type="dxa"/>
            <w:gridSpan w:val="2"/>
            <w:tcBorders>
              <w:top w:val="nil"/>
              <w:left w:val="nil"/>
              <w:bottom w:val="nil"/>
              <w:right w:val="nil"/>
            </w:tcBorders>
            <w:vAlign w:val="center"/>
          </w:tcPr>
          <w:p w14:paraId="342CD41D" w14:textId="0A1FC1EA" w:rsidR="00C36037"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5AACD7EE" w14:textId="77777777" w:rsidTr="00192295">
        <w:trPr>
          <w:trHeight w:val="576"/>
        </w:trPr>
        <w:tc>
          <w:tcPr>
            <w:tcW w:w="2335" w:type="dxa"/>
            <w:tcBorders>
              <w:top w:val="single" w:sz="4" w:space="0" w:color="auto"/>
            </w:tcBorders>
            <w:shd w:val="clear" w:color="auto" w:fill="F2F2F2" w:themeFill="background1" w:themeFillShade="F2"/>
            <w:vAlign w:val="center"/>
          </w:tcPr>
          <w:p w14:paraId="2DC90583" w14:textId="58AF030A" w:rsidR="00C36037" w:rsidRDefault="00C36037" w:rsidP="00C36037">
            <w:pPr>
              <w:pStyle w:val="NormalWeb"/>
              <w:spacing w:before="0" w:beforeAutospacing="0" w:after="0" w:afterAutospacing="0"/>
              <w:rPr>
                <w:rFonts w:asciiTheme="majorHAnsi" w:hAnsiTheme="majorHAnsi" w:cstheme="majorHAnsi"/>
                <w:color w:val="374151"/>
                <w:sz w:val="26"/>
                <w:szCs w:val="26"/>
              </w:rPr>
            </w:pPr>
            <w:r w:rsidRPr="001E4D09">
              <w:rPr>
                <w:rFonts w:asciiTheme="majorHAnsi" w:hAnsiTheme="majorHAnsi" w:cstheme="majorHAnsi"/>
                <w:b/>
                <w:bCs/>
                <w:color w:val="374151"/>
                <w:sz w:val="26"/>
                <w:szCs w:val="26"/>
              </w:rPr>
              <w:t>University Name:</w:t>
            </w:r>
          </w:p>
        </w:tc>
        <w:tc>
          <w:tcPr>
            <w:tcW w:w="7257" w:type="dxa"/>
            <w:tcBorders>
              <w:top w:val="single" w:sz="4" w:space="0" w:color="auto"/>
            </w:tcBorders>
            <w:shd w:val="clear" w:color="auto" w:fill="F2F2F2" w:themeFill="background1" w:themeFillShade="F2"/>
            <w:vAlign w:val="center"/>
          </w:tcPr>
          <w:p w14:paraId="13E5319C" w14:textId="4D148933" w:rsidR="00C36037" w:rsidRPr="004B1EB5" w:rsidRDefault="00781DF1" w:rsidP="00C36037">
            <w:pPr>
              <w:pStyle w:val="NormalWeb"/>
              <w:spacing w:before="0" w:beforeAutospacing="0" w:after="0" w:afterAutospacing="0"/>
              <w:rPr>
                <w:rFonts w:asciiTheme="majorHAnsi" w:hAnsiTheme="majorHAnsi" w:cstheme="majorHAnsi"/>
                <w:color w:val="374151"/>
                <w:sz w:val="26"/>
                <w:szCs w:val="26"/>
              </w:rPr>
            </w:pPr>
            <w:hyperlink r:id="rId12" w:history="1">
              <w:r w:rsidR="00C36037" w:rsidRPr="001E4D09">
                <w:rPr>
                  <w:rFonts w:asciiTheme="majorHAnsi" w:hAnsiTheme="majorHAnsi" w:cstheme="majorHAnsi"/>
                  <w:b/>
                  <w:bCs/>
                  <w:color w:val="374151"/>
                  <w:sz w:val="26"/>
                  <w:szCs w:val="26"/>
                </w:rPr>
                <w:t xml:space="preserve">Princess </w:t>
              </w:r>
              <w:proofErr w:type="spellStart"/>
              <w:r w:rsidR="00C36037" w:rsidRPr="001E4D09">
                <w:rPr>
                  <w:rFonts w:asciiTheme="majorHAnsi" w:hAnsiTheme="majorHAnsi" w:cstheme="majorHAnsi"/>
                  <w:b/>
                  <w:bCs/>
                  <w:color w:val="374151"/>
                  <w:sz w:val="26"/>
                  <w:szCs w:val="26"/>
                </w:rPr>
                <w:t>Sumaya</w:t>
              </w:r>
              <w:proofErr w:type="spellEnd"/>
              <w:r w:rsidR="00C36037" w:rsidRPr="001E4D09">
                <w:rPr>
                  <w:rFonts w:asciiTheme="majorHAnsi" w:hAnsiTheme="majorHAnsi" w:cstheme="majorHAnsi"/>
                  <w:b/>
                  <w:bCs/>
                  <w:color w:val="374151"/>
                  <w:sz w:val="26"/>
                  <w:szCs w:val="26"/>
                </w:rPr>
                <w:t xml:space="preserve"> University for Technology </w:t>
              </w:r>
            </w:hyperlink>
          </w:p>
        </w:tc>
      </w:tr>
      <w:tr w:rsidR="00C36037" w14:paraId="66CB8EE5" w14:textId="77777777" w:rsidTr="00192295">
        <w:trPr>
          <w:trHeight w:val="800"/>
        </w:trPr>
        <w:tc>
          <w:tcPr>
            <w:tcW w:w="2335" w:type="dxa"/>
            <w:vAlign w:val="center"/>
          </w:tcPr>
          <w:p w14:paraId="618F1FB9" w14:textId="71770E81" w:rsidR="00C36037" w:rsidRPr="007E65DF" w:rsidRDefault="00C36037" w:rsidP="00C36037">
            <w:pPr>
              <w:pStyle w:val="NormalWeb"/>
              <w:spacing w:before="0" w:beforeAutospacing="0" w:after="0" w:afterAutospacing="0"/>
              <w:rPr>
                <w:rFonts w:asciiTheme="majorHAnsi" w:hAnsiTheme="majorHAnsi" w:cstheme="majorHAnsi"/>
                <w:color w:val="374151"/>
                <w:sz w:val="26"/>
                <w:szCs w:val="26"/>
              </w:rPr>
            </w:pPr>
            <w:r w:rsidRPr="007E65DF">
              <w:rPr>
                <w:rFonts w:asciiTheme="majorHAnsi" w:hAnsiTheme="majorHAnsi" w:cstheme="majorHAnsi"/>
                <w:color w:val="374151"/>
                <w:sz w:val="26"/>
                <w:szCs w:val="26"/>
              </w:rPr>
              <w:t>Authorized Representative</w:t>
            </w:r>
            <w:r>
              <w:rPr>
                <w:rFonts w:asciiTheme="majorHAnsi" w:hAnsiTheme="majorHAnsi" w:cstheme="majorHAnsi"/>
                <w:color w:val="374151"/>
                <w:sz w:val="26"/>
                <w:szCs w:val="26"/>
              </w:rPr>
              <w:t>:</w:t>
            </w:r>
          </w:p>
        </w:tc>
        <w:tc>
          <w:tcPr>
            <w:tcW w:w="7257" w:type="dxa"/>
            <w:vAlign w:val="center"/>
          </w:tcPr>
          <w:p w14:paraId="4AC0F032" w14:textId="45F610F2"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66659148" w14:textId="77777777" w:rsidTr="00192295">
        <w:trPr>
          <w:trHeight w:val="576"/>
        </w:trPr>
        <w:tc>
          <w:tcPr>
            <w:tcW w:w="2335" w:type="dxa"/>
            <w:tcBorders>
              <w:bottom w:val="single" w:sz="4" w:space="0" w:color="auto"/>
            </w:tcBorders>
            <w:vAlign w:val="center"/>
          </w:tcPr>
          <w:p w14:paraId="0370C0C4" w14:textId="08E12FEB" w:rsidR="00C36037" w:rsidRDefault="00C36037" w:rsidP="00C36037">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Date</w:t>
            </w:r>
            <w:r>
              <w:rPr>
                <w:rFonts w:asciiTheme="majorHAnsi" w:hAnsiTheme="majorHAnsi" w:cstheme="majorHAnsi"/>
                <w:color w:val="374151"/>
                <w:sz w:val="26"/>
                <w:szCs w:val="26"/>
              </w:rPr>
              <w:t>:</w:t>
            </w:r>
          </w:p>
        </w:tc>
        <w:tc>
          <w:tcPr>
            <w:tcW w:w="7257" w:type="dxa"/>
            <w:tcBorders>
              <w:bottom w:val="single" w:sz="4" w:space="0" w:color="auto"/>
            </w:tcBorders>
            <w:vAlign w:val="center"/>
          </w:tcPr>
          <w:p w14:paraId="179FBEC0"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20005AA0" w14:textId="77777777" w:rsidTr="00192295">
        <w:trPr>
          <w:trHeight w:val="576"/>
        </w:trPr>
        <w:tc>
          <w:tcPr>
            <w:tcW w:w="2335" w:type="dxa"/>
            <w:tcBorders>
              <w:bottom w:val="single" w:sz="4" w:space="0" w:color="auto"/>
            </w:tcBorders>
            <w:vAlign w:val="center"/>
          </w:tcPr>
          <w:p w14:paraId="20D37E3D" w14:textId="41F7FBF9" w:rsidR="00C36037" w:rsidRDefault="00C36037" w:rsidP="00C36037">
            <w:pPr>
              <w:pStyle w:val="NormalWeb"/>
              <w:spacing w:before="0" w:beforeAutospacing="0" w:after="0" w:afterAutospacing="0"/>
              <w:rPr>
                <w:rFonts w:asciiTheme="majorHAnsi" w:hAnsiTheme="majorHAnsi" w:cstheme="majorHAnsi"/>
                <w:color w:val="374151"/>
                <w:sz w:val="26"/>
                <w:szCs w:val="26"/>
              </w:rPr>
            </w:pPr>
            <w:r>
              <w:rPr>
                <w:rFonts w:asciiTheme="majorHAnsi" w:hAnsiTheme="majorHAnsi" w:cstheme="majorHAnsi"/>
                <w:color w:val="374151"/>
                <w:sz w:val="26"/>
                <w:szCs w:val="26"/>
              </w:rPr>
              <w:t>Signature:</w:t>
            </w:r>
          </w:p>
        </w:tc>
        <w:tc>
          <w:tcPr>
            <w:tcW w:w="7257" w:type="dxa"/>
            <w:tcBorders>
              <w:bottom w:val="single" w:sz="4" w:space="0" w:color="auto"/>
            </w:tcBorders>
            <w:vAlign w:val="center"/>
          </w:tcPr>
          <w:p w14:paraId="6C9EB7DC"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453CF45D" w14:textId="77777777" w:rsidTr="000A7A9B">
        <w:trPr>
          <w:trHeight w:val="1115"/>
        </w:trPr>
        <w:tc>
          <w:tcPr>
            <w:tcW w:w="9592" w:type="dxa"/>
            <w:gridSpan w:val="2"/>
            <w:tcBorders>
              <w:top w:val="single" w:sz="4" w:space="0" w:color="auto"/>
              <w:left w:val="nil"/>
              <w:bottom w:val="single" w:sz="4" w:space="0" w:color="auto"/>
              <w:right w:val="nil"/>
            </w:tcBorders>
            <w:vAlign w:val="center"/>
          </w:tcPr>
          <w:p w14:paraId="5400FED4"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069344BC" w14:textId="77777777" w:rsidTr="000A7A9B">
        <w:trPr>
          <w:trHeight w:val="800"/>
        </w:trPr>
        <w:tc>
          <w:tcPr>
            <w:tcW w:w="9592" w:type="dxa"/>
            <w:gridSpan w:val="2"/>
            <w:tcBorders>
              <w:top w:val="single" w:sz="4" w:space="0" w:color="auto"/>
              <w:left w:val="single" w:sz="4" w:space="0" w:color="auto"/>
              <w:bottom w:val="single" w:sz="4" w:space="0" w:color="auto"/>
              <w:right w:val="single" w:sz="4" w:space="0" w:color="auto"/>
            </w:tcBorders>
            <w:vAlign w:val="center"/>
          </w:tcPr>
          <w:p w14:paraId="0888E3AE" w14:textId="0FC5D388" w:rsidR="00C36037" w:rsidRPr="002C0E7A" w:rsidRDefault="00C36037" w:rsidP="00C36037">
            <w:pPr>
              <w:pStyle w:val="NormalWeb"/>
              <w:spacing w:before="0" w:beforeAutospacing="0" w:after="0" w:afterAutospacing="0"/>
              <w:jc w:val="both"/>
              <w:rPr>
                <w:rFonts w:asciiTheme="majorHAnsi" w:hAnsiTheme="majorHAnsi" w:cstheme="majorHAnsi"/>
                <w:color w:val="374151"/>
                <w:spacing w:val="-2"/>
                <w:sz w:val="26"/>
                <w:szCs w:val="26"/>
              </w:rPr>
            </w:pPr>
            <w:r w:rsidRPr="002C0E7A">
              <w:rPr>
                <w:rFonts w:asciiTheme="majorHAnsi" w:hAnsiTheme="majorHAnsi" w:cstheme="majorHAnsi"/>
                <w:color w:val="374151"/>
                <w:spacing w:val="-2"/>
                <w:sz w:val="26"/>
                <w:szCs w:val="26"/>
              </w:rPr>
              <w:t>I declare that I have read PSUT the regulations and instructions related to the above subject, and I acknowledge my acceptance of them and any amendments that may occur thereto.</w:t>
            </w:r>
          </w:p>
        </w:tc>
      </w:tr>
      <w:tr w:rsidR="00C36037" w14:paraId="13A429EB" w14:textId="77777777" w:rsidTr="00192295">
        <w:trPr>
          <w:trHeight w:val="576"/>
        </w:trPr>
        <w:tc>
          <w:tcPr>
            <w:tcW w:w="2335" w:type="dxa"/>
            <w:tcBorders>
              <w:top w:val="single" w:sz="4" w:space="0" w:color="auto"/>
            </w:tcBorders>
            <w:shd w:val="clear" w:color="auto" w:fill="F2F2F2" w:themeFill="background1" w:themeFillShade="F2"/>
            <w:vAlign w:val="center"/>
          </w:tcPr>
          <w:p w14:paraId="50066FEE" w14:textId="3CC941C6" w:rsidR="00C36037" w:rsidRDefault="00C36037" w:rsidP="00C36037">
            <w:pPr>
              <w:pStyle w:val="NormalWeb"/>
              <w:spacing w:before="0" w:beforeAutospacing="0" w:after="0" w:afterAutospacing="0"/>
              <w:rPr>
                <w:rFonts w:asciiTheme="majorHAnsi" w:hAnsiTheme="majorHAnsi" w:cstheme="majorHAnsi"/>
                <w:color w:val="374151"/>
                <w:sz w:val="26"/>
                <w:szCs w:val="26"/>
              </w:rPr>
            </w:pPr>
            <w:r w:rsidRPr="00DE57CD">
              <w:rPr>
                <w:rFonts w:asciiTheme="majorHAnsi" w:hAnsiTheme="majorHAnsi" w:cstheme="majorHAnsi"/>
                <w:b/>
                <w:bCs/>
                <w:color w:val="374151"/>
                <w:sz w:val="26"/>
                <w:szCs w:val="26"/>
              </w:rPr>
              <w:t>Collaborator</w:t>
            </w:r>
            <w:r w:rsidRPr="001E4D09">
              <w:rPr>
                <w:rFonts w:asciiTheme="majorHAnsi" w:hAnsiTheme="majorHAnsi" w:cstheme="majorHAnsi"/>
                <w:b/>
                <w:bCs/>
                <w:color w:val="374151"/>
                <w:sz w:val="26"/>
                <w:szCs w:val="26"/>
              </w:rPr>
              <w:t xml:space="preserve"> Name:</w:t>
            </w:r>
          </w:p>
        </w:tc>
        <w:tc>
          <w:tcPr>
            <w:tcW w:w="7257" w:type="dxa"/>
            <w:tcBorders>
              <w:top w:val="single" w:sz="4" w:space="0" w:color="auto"/>
            </w:tcBorders>
            <w:shd w:val="clear" w:color="auto" w:fill="F2F2F2" w:themeFill="background1" w:themeFillShade="F2"/>
            <w:vAlign w:val="center"/>
          </w:tcPr>
          <w:p w14:paraId="2200CC23"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57274039" w14:textId="77777777" w:rsidTr="00192295">
        <w:trPr>
          <w:trHeight w:val="576"/>
        </w:trPr>
        <w:tc>
          <w:tcPr>
            <w:tcW w:w="2335" w:type="dxa"/>
            <w:tcBorders>
              <w:bottom w:val="single" w:sz="4" w:space="0" w:color="auto"/>
            </w:tcBorders>
            <w:vAlign w:val="center"/>
          </w:tcPr>
          <w:p w14:paraId="34A030FA" w14:textId="4F5B7E09" w:rsidR="00C36037" w:rsidRDefault="00C36037" w:rsidP="00C36037">
            <w:pPr>
              <w:pStyle w:val="NormalWeb"/>
              <w:spacing w:before="0" w:beforeAutospacing="0" w:after="0" w:afterAutospacing="0"/>
              <w:rPr>
                <w:rFonts w:asciiTheme="majorHAnsi" w:hAnsiTheme="majorHAnsi" w:cstheme="majorHAnsi"/>
                <w:color w:val="374151"/>
                <w:sz w:val="26"/>
                <w:szCs w:val="26"/>
              </w:rPr>
            </w:pPr>
            <w:r w:rsidRPr="004B1EB5">
              <w:rPr>
                <w:rFonts w:asciiTheme="majorHAnsi" w:hAnsiTheme="majorHAnsi" w:cstheme="majorHAnsi"/>
                <w:color w:val="374151"/>
                <w:sz w:val="26"/>
                <w:szCs w:val="26"/>
              </w:rPr>
              <w:t>Date</w:t>
            </w:r>
            <w:r>
              <w:rPr>
                <w:rFonts w:asciiTheme="majorHAnsi" w:hAnsiTheme="majorHAnsi" w:cstheme="majorHAnsi"/>
                <w:color w:val="374151"/>
                <w:sz w:val="26"/>
                <w:szCs w:val="26"/>
              </w:rPr>
              <w:t>:</w:t>
            </w:r>
          </w:p>
        </w:tc>
        <w:tc>
          <w:tcPr>
            <w:tcW w:w="7257" w:type="dxa"/>
            <w:tcBorders>
              <w:bottom w:val="single" w:sz="4" w:space="0" w:color="auto"/>
            </w:tcBorders>
            <w:vAlign w:val="center"/>
          </w:tcPr>
          <w:p w14:paraId="0083B0EE"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r w:rsidR="00C36037" w14:paraId="15423B0B" w14:textId="77777777" w:rsidTr="00192295">
        <w:trPr>
          <w:trHeight w:val="576"/>
        </w:trPr>
        <w:tc>
          <w:tcPr>
            <w:tcW w:w="2335" w:type="dxa"/>
            <w:tcBorders>
              <w:bottom w:val="single" w:sz="4" w:space="0" w:color="auto"/>
            </w:tcBorders>
            <w:vAlign w:val="center"/>
          </w:tcPr>
          <w:p w14:paraId="6870D2A7" w14:textId="03FEFD62" w:rsidR="00C36037" w:rsidRDefault="00C36037" w:rsidP="00C36037">
            <w:pPr>
              <w:pStyle w:val="NormalWeb"/>
              <w:spacing w:before="0" w:beforeAutospacing="0" w:after="0" w:afterAutospacing="0"/>
              <w:rPr>
                <w:rFonts w:asciiTheme="majorHAnsi" w:hAnsiTheme="majorHAnsi" w:cstheme="majorHAnsi"/>
                <w:color w:val="374151"/>
                <w:sz w:val="26"/>
                <w:szCs w:val="26"/>
              </w:rPr>
            </w:pPr>
            <w:r>
              <w:rPr>
                <w:rFonts w:asciiTheme="majorHAnsi" w:hAnsiTheme="majorHAnsi" w:cstheme="majorHAnsi"/>
                <w:color w:val="374151"/>
                <w:sz w:val="26"/>
                <w:szCs w:val="26"/>
              </w:rPr>
              <w:t>Signature:</w:t>
            </w:r>
          </w:p>
        </w:tc>
        <w:tc>
          <w:tcPr>
            <w:tcW w:w="7257" w:type="dxa"/>
            <w:tcBorders>
              <w:bottom w:val="single" w:sz="4" w:space="0" w:color="auto"/>
            </w:tcBorders>
            <w:vAlign w:val="center"/>
          </w:tcPr>
          <w:p w14:paraId="4B4E488E" w14:textId="77777777" w:rsidR="00C36037" w:rsidRPr="004B1EB5" w:rsidRDefault="00C36037" w:rsidP="00C36037">
            <w:pPr>
              <w:pStyle w:val="NormalWeb"/>
              <w:spacing w:before="0" w:beforeAutospacing="0" w:after="0" w:afterAutospacing="0"/>
              <w:rPr>
                <w:rFonts w:asciiTheme="majorHAnsi" w:hAnsiTheme="majorHAnsi" w:cstheme="majorHAnsi"/>
                <w:color w:val="374151"/>
                <w:sz w:val="26"/>
                <w:szCs w:val="26"/>
              </w:rPr>
            </w:pPr>
          </w:p>
        </w:tc>
      </w:tr>
    </w:tbl>
    <w:p w14:paraId="4FCEFBEF" w14:textId="106AAEB1" w:rsidR="009F2EB3" w:rsidRDefault="009F2EB3" w:rsidP="009F2EB3">
      <w:pPr>
        <w:rPr>
          <w:rFonts w:asciiTheme="majorHAnsi" w:hAnsiTheme="majorHAnsi" w:cstheme="majorHAnsi"/>
          <w:sz w:val="26"/>
          <w:szCs w:val="26"/>
          <w:lang w:bidi="ar-JO"/>
        </w:rPr>
      </w:pPr>
    </w:p>
    <w:p w14:paraId="29DA0DA9" w14:textId="6890D834" w:rsidR="009F2EB3" w:rsidRDefault="009F2EB3" w:rsidP="007E65DF">
      <w:pPr>
        <w:jc w:val="both"/>
        <w:rPr>
          <w:rFonts w:asciiTheme="majorHAnsi" w:hAnsiTheme="majorHAnsi" w:cstheme="majorHAnsi"/>
          <w:sz w:val="26"/>
          <w:szCs w:val="26"/>
          <w:rtl/>
          <w:lang w:bidi="ar-JO"/>
        </w:rPr>
      </w:pPr>
    </w:p>
    <w:p w14:paraId="17C33A2E" w14:textId="77777777" w:rsidR="0023756D" w:rsidRPr="007E65DF" w:rsidRDefault="0023756D" w:rsidP="007E65DF">
      <w:pPr>
        <w:jc w:val="both"/>
        <w:rPr>
          <w:rFonts w:asciiTheme="majorHAnsi" w:hAnsiTheme="majorHAnsi" w:cstheme="majorHAnsi"/>
          <w:sz w:val="26"/>
          <w:szCs w:val="26"/>
          <w:rtl/>
          <w:lang w:bidi="ar-JO"/>
        </w:rPr>
      </w:pPr>
    </w:p>
    <w:sectPr w:rsidR="0023756D" w:rsidRPr="007E65DF" w:rsidSect="00C2457E">
      <w:footerReference w:type="default" r:id="rId13"/>
      <w:pgSz w:w="11906" w:h="16838"/>
      <w:pgMar w:top="720" w:right="1152" w:bottom="45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F5C6" w14:textId="77777777" w:rsidR="00781DF1" w:rsidRDefault="00781DF1" w:rsidP="00B765D0">
      <w:r>
        <w:separator/>
      </w:r>
    </w:p>
  </w:endnote>
  <w:endnote w:type="continuationSeparator" w:id="0">
    <w:p w14:paraId="44179106" w14:textId="77777777" w:rsidR="00781DF1" w:rsidRDefault="00781DF1"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35C" w14:textId="026658BE" w:rsidR="00A82814" w:rsidRPr="000F3721" w:rsidRDefault="006E1764" w:rsidP="006E1764">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4B7D340E" wp14:editId="073B8F82">
              <wp:simplePos x="0" y="0"/>
              <wp:positionH relativeFrom="margin">
                <wp:posOffset>3816957</wp:posOffset>
              </wp:positionH>
              <wp:positionV relativeFrom="paragraph">
                <wp:posOffset>8255</wp:posOffset>
              </wp:positionV>
              <wp:extent cx="23526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2C848B13" w14:textId="2B3F6A5A"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A03259" w:rsidRPr="00A03259">
                            <w:rPr>
                              <w:rFonts w:asciiTheme="majorHAnsi" w:hAnsiTheme="majorHAnsi" w:cstheme="majorHAnsi"/>
                              <w:sz w:val="22"/>
                              <w:szCs w:val="22"/>
                            </w:rPr>
                            <w:t>F:GSP4306/01/01.24</w:t>
                          </w:r>
                        </w:p>
                        <w:p w14:paraId="0E10B8B7" w14:textId="641C4B60" w:rsidR="00A82814" w:rsidRPr="0014669D" w:rsidRDefault="00A82814" w:rsidP="00A82814">
                          <w:pPr>
                            <w:bidi/>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D340E" id="_x0000_t202" coordsize="21600,21600" o:spt="202" path="m,l,21600r21600,l21600,xe">
              <v:stroke joinstyle="miter"/>
              <v:path gradientshapeok="t" o:connecttype="rect"/>
            </v:shapetype>
            <v:shape id="Text Box 2" o:spid="_x0000_s1026" type="#_x0000_t202" style="position:absolute;margin-left:300.55pt;margin-top:.65pt;width:185.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" fillcolor="white [3201]" stroked="f" strokeweight=".5pt">
              <v:textbox>
                <w:txbxContent>
                  <w:p w14:paraId="2C848B13" w14:textId="2B3F6A5A"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A03259" w:rsidRPr="00A03259">
                      <w:rPr>
                        <w:rFonts w:asciiTheme="majorHAnsi" w:hAnsiTheme="majorHAnsi" w:cstheme="majorHAnsi"/>
                        <w:sz w:val="22"/>
                        <w:szCs w:val="22"/>
                      </w:rPr>
                      <w:t>F:GSP4306/01/01.24</w:t>
                    </w:r>
                  </w:p>
                  <w:p w14:paraId="0E10B8B7" w14:textId="641C4B60" w:rsidR="00A82814" w:rsidRPr="0014669D" w:rsidRDefault="00A82814" w:rsidP="00A82814">
                    <w:pPr>
                      <w:bidi/>
                      <w:rPr>
                        <w:rFonts w:asciiTheme="majorHAnsi" w:hAnsiTheme="majorHAnsi" w:cstheme="majorHAnsi"/>
                        <w:sz w:val="22"/>
                        <w:szCs w:val="22"/>
                      </w:rPr>
                    </w:pPr>
                  </w:p>
                </w:txbxContent>
              </v:textbox>
              <w10:wrap anchorx="margin"/>
            </v:shape>
          </w:pict>
        </mc:Fallback>
      </mc:AlternateContent>
    </w:r>
    <w:sdt>
      <w:sdtPr>
        <w:rPr>
          <w:rFonts w:asciiTheme="majorHAnsi" w:hAnsiTheme="majorHAnsi" w:cstheme="majorHAnsi"/>
          <w:sz w:val="22"/>
          <w:szCs w:val="22"/>
        </w:rPr>
        <w:id w:val="-1705238520"/>
        <w:docPartObj>
          <w:docPartGallery w:val="Page Numbers (Top of Page)"/>
          <w:docPartUnique/>
        </w:docPartObj>
      </w:sdtPr>
      <w:sdtEndPr/>
      <w:sdtContent>
        <w:r w:rsidR="001D0EF8" w:rsidRPr="000F3721">
          <w:rPr>
            <w:rFonts w:asciiTheme="majorHAnsi" w:hAnsiTheme="majorHAnsi" w:cstheme="majorHAnsi"/>
            <w:sz w:val="22"/>
            <w:szCs w:val="22"/>
          </w:rPr>
          <w:t xml:space="preserve">Page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PAGE </w:instrText>
        </w:r>
        <w:r w:rsidR="001D0EF8" w:rsidRPr="000F3721">
          <w:rPr>
            <w:rFonts w:asciiTheme="majorHAnsi" w:hAnsiTheme="majorHAnsi" w:cstheme="majorHAnsi"/>
            <w:b/>
            <w:bCs/>
            <w:sz w:val="22"/>
            <w:szCs w:val="22"/>
          </w:rPr>
          <w:fldChar w:fldCharType="separate"/>
        </w:r>
        <w:r w:rsidR="007A284F">
          <w:rPr>
            <w:rFonts w:asciiTheme="majorHAnsi" w:hAnsiTheme="majorHAnsi" w:cstheme="majorHAnsi"/>
            <w:b/>
            <w:bCs/>
            <w:noProof/>
            <w:sz w:val="22"/>
            <w:szCs w:val="22"/>
          </w:rPr>
          <w:t>2</w:t>
        </w:r>
        <w:r w:rsidR="001D0EF8" w:rsidRPr="000F3721">
          <w:rPr>
            <w:rFonts w:asciiTheme="majorHAnsi" w:hAnsiTheme="majorHAnsi" w:cstheme="majorHAnsi"/>
            <w:b/>
            <w:bCs/>
            <w:sz w:val="22"/>
            <w:szCs w:val="22"/>
          </w:rPr>
          <w:fldChar w:fldCharType="end"/>
        </w:r>
        <w:r w:rsidR="001D0EF8" w:rsidRPr="000F3721">
          <w:rPr>
            <w:rFonts w:asciiTheme="majorHAnsi" w:hAnsiTheme="majorHAnsi" w:cstheme="majorHAnsi"/>
            <w:sz w:val="22"/>
            <w:szCs w:val="22"/>
          </w:rPr>
          <w:t xml:space="preserve"> of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NUMPAGES  </w:instrText>
        </w:r>
        <w:r w:rsidR="001D0EF8" w:rsidRPr="000F3721">
          <w:rPr>
            <w:rFonts w:asciiTheme="majorHAnsi" w:hAnsiTheme="majorHAnsi" w:cstheme="majorHAnsi"/>
            <w:b/>
            <w:bCs/>
            <w:sz w:val="22"/>
            <w:szCs w:val="22"/>
          </w:rPr>
          <w:fldChar w:fldCharType="separate"/>
        </w:r>
        <w:r w:rsidR="007A284F">
          <w:rPr>
            <w:rFonts w:asciiTheme="majorHAnsi" w:hAnsiTheme="majorHAnsi" w:cstheme="majorHAnsi"/>
            <w:b/>
            <w:bCs/>
            <w:noProof/>
            <w:sz w:val="22"/>
            <w:szCs w:val="22"/>
          </w:rPr>
          <w:t>3</w:t>
        </w:r>
        <w:r w:rsidR="001D0EF8" w:rsidRPr="000F3721">
          <w:rPr>
            <w:rFonts w:asciiTheme="majorHAnsi" w:hAnsiTheme="majorHAnsi" w:cstheme="majorHAnsi"/>
            <w:b/>
            <w:bCs/>
            <w:sz w:val="22"/>
            <w:szCs w:val="22"/>
          </w:rPr>
          <w:fldChar w:fldCharType="end"/>
        </w:r>
      </w:sdtContent>
    </w:sdt>
    <w:r w:rsidR="001D0EF8" w:rsidRPr="000F3721">
      <w:rPr>
        <w:rFonts w:asciiTheme="majorHAnsi" w:hAnsiTheme="majorHAnsi" w:cstheme="majorHAnsi"/>
        <w:noProof/>
        <w:sz w:val="22"/>
        <w:szCs w:val="22"/>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E48B" w14:textId="77777777" w:rsidR="00781DF1" w:rsidRDefault="00781DF1" w:rsidP="00B765D0">
      <w:r>
        <w:separator/>
      </w:r>
    </w:p>
  </w:footnote>
  <w:footnote w:type="continuationSeparator" w:id="0">
    <w:p w14:paraId="132272A7" w14:textId="77777777" w:rsidR="00781DF1" w:rsidRDefault="00781DF1" w:rsidP="00B7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1B63"/>
    <w:multiLevelType w:val="hybridMultilevel"/>
    <w:tmpl w:val="1CDC7B4C"/>
    <w:lvl w:ilvl="0" w:tplc="F776F48C">
      <w:start w:val="1"/>
      <w:numFmt w:val="bullet"/>
      <w:lvlText w:val="־"/>
      <w:lvlJc w:val="left"/>
      <w:pPr>
        <w:ind w:left="720" w:hanging="360"/>
      </w:pPr>
      <w:rPr>
        <w:rFonts w:ascii="Arial" w:hAnsi="Arial" w:hint="default"/>
      </w:rPr>
    </w:lvl>
    <w:lvl w:ilvl="1" w:tplc="AABEDC06">
      <w:numFmt w:val="bullet"/>
      <w:lvlText w:val="-"/>
      <w:lvlJc w:val="left"/>
      <w:pPr>
        <w:ind w:left="1440" w:hanging="360"/>
      </w:pPr>
      <w:rPr>
        <w:rFonts w:ascii="Calibri" w:eastAsia="Quattrocento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0147F"/>
    <w:multiLevelType w:val="hybridMultilevel"/>
    <w:tmpl w:val="E9642CD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C6E06C3"/>
    <w:multiLevelType w:val="multilevel"/>
    <w:tmpl w:val="287A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75EE"/>
    <w:multiLevelType w:val="multilevel"/>
    <w:tmpl w:val="027A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F45BD"/>
    <w:multiLevelType w:val="hybridMultilevel"/>
    <w:tmpl w:val="46EC62DA"/>
    <w:lvl w:ilvl="0" w:tplc="EC44A930">
      <w:numFmt w:val="bullet"/>
      <w:lvlText w:val="-"/>
      <w:lvlJc w:val="left"/>
      <w:pPr>
        <w:ind w:left="1243" w:hanging="360"/>
      </w:pPr>
      <w:rPr>
        <w:rFonts w:ascii="Calibri Light" w:eastAsiaTheme="minorHAnsi" w:hAnsi="Calibri Light" w:cs="Calibri Light"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5" w15:restartNumberingAfterBreak="0">
    <w:nsid w:val="1FE42C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D51296"/>
    <w:multiLevelType w:val="hybridMultilevel"/>
    <w:tmpl w:val="91FE37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4455D"/>
    <w:multiLevelType w:val="multilevel"/>
    <w:tmpl w:val="645E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B7828"/>
    <w:multiLevelType w:val="hybridMultilevel"/>
    <w:tmpl w:val="E44A8EA4"/>
    <w:lvl w:ilvl="0" w:tplc="C9E61CEC">
      <w:numFmt w:val="bullet"/>
      <w:lvlText w:val=""/>
      <w:lvlJc w:val="left"/>
      <w:pPr>
        <w:ind w:left="720" w:hanging="360"/>
      </w:pPr>
      <w:rPr>
        <w:rFonts w:ascii="Symbol" w:eastAsia="Times New Roman"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13C"/>
    <w:multiLevelType w:val="multilevel"/>
    <w:tmpl w:val="56C07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177180"/>
    <w:multiLevelType w:val="multilevel"/>
    <w:tmpl w:val="037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572E1"/>
    <w:multiLevelType w:val="hybridMultilevel"/>
    <w:tmpl w:val="1B3AE7B8"/>
    <w:lvl w:ilvl="0" w:tplc="47E0E1FC">
      <w:numFmt w:val="bullet"/>
      <w:lvlText w:val="-"/>
      <w:lvlJc w:val="left"/>
      <w:pPr>
        <w:ind w:left="1080" w:hanging="360"/>
      </w:pPr>
      <w:rPr>
        <w:rFonts w:ascii="Calibri Light" w:eastAsia="Simplified Arabic" w:hAnsi="Calibri Light" w:cs="Calibri Light"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465401"/>
    <w:multiLevelType w:val="multilevel"/>
    <w:tmpl w:val="FABA7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1132A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B0D0625"/>
    <w:multiLevelType w:val="multilevel"/>
    <w:tmpl w:val="AFA2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D95951"/>
    <w:multiLevelType w:val="hybridMultilevel"/>
    <w:tmpl w:val="38CAFF84"/>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6" w15:restartNumberingAfterBreak="0">
    <w:nsid w:val="54661E97"/>
    <w:multiLevelType w:val="multilevel"/>
    <w:tmpl w:val="84AE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218A0"/>
    <w:multiLevelType w:val="hybridMultilevel"/>
    <w:tmpl w:val="6D222EA6"/>
    <w:lvl w:ilvl="0" w:tplc="D5B648F0">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552B3"/>
    <w:multiLevelType w:val="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2675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8378C4"/>
    <w:multiLevelType w:val="hybridMultilevel"/>
    <w:tmpl w:val="6C4C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A272E1"/>
    <w:multiLevelType w:val="hybridMultilevel"/>
    <w:tmpl w:val="E9642C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7C4F3F"/>
    <w:multiLevelType w:val="multilevel"/>
    <w:tmpl w:val="E1AE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DD6B7D"/>
    <w:multiLevelType w:val="multilevel"/>
    <w:tmpl w:val="C8DE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A04CC"/>
    <w:multiLevelType w:val="multilevel"/>
    <w:tmpl w:val="4570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C0210"/>
    <w:multiLevelType w:val="hybridMultilevel"/>
    <w:tmpl w:val="B7E6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E90705"/>
    <w:multiLevelType w:val="hybridMultilevel"/>
    <w:tmpl w:val="F6FA96DC"/>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C5E2A"/>
    <w:multiLevelType w:val="hybridMultilevel"/>
    <w:tmpl w:val="E9642C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0"/>
  </w:num>
  <w:num w:numId="3">
    <w:abstractNumId w:val="26"/>
  </w:num>
  <w:num w:numId="4">
    <w:abstractNumId w:val="20"/>
  </w:num>
  <w:num w:numId="5">
    <w:abstractNumId w:val="15"/>
  </w:num>
  <w:num w:numId="6">
    <w:abstractNumId w:val="27"/>
  </w:num>
  <w:num w:numId="7">
    <w:abstractNumId w:val="4"/>
  </w:num>
  <w:num w:numId="8">
    <w:abstractNumId w:val="11"/>
  </w:num>
  <w:num w:numId="9">
    <w:abstractNumId w:val="17"/>
  </w:num>
  <w:num w:numId="10">
    <w:abstractNumId w:val="8"/>
  </w:num>
  <w:num w:numId="11">
    <w:abstractNumId w:val="23"/>
  </w:num>
  <w:num w:numId="12">
    <w:abstractNumId w:val="2"/>
  </w:num>
  <w:num w:numId="13">
    <w:abstractNumId w:val="7"/>
  </w:num>
  <w:num w:numId="14">
    <w:abstractNumId w:val="16"/>
  </w:num>
  <w:num w:numId="15">
    <w:abstractNumId w:val="10"/>
  </w:num>
  <w:num w:numId="16">
    <w:abstractNumId w:val="14"/>
  </w:num>
  <w:num w:numId="17">
    <w:abstractNumId w:val="25"/>
  </w:num>
  <w:num w:numId="18">
    <w:abstractNumId w:val="3"/>
  </w:num>
  <w:num w:numId="19">
    <w:abstractNumId w:val="24"/>
  </w:num>
  <w:num w:numId="20">
    <w:abstractNumId w:val="18"/>
  </w:num>
  <w:num w:numId="21">
    <w:abstractNumId w:val="19"/>
  </w:num>
  <w:num w:numId="22">
    <w:abstractNumId w:val="12"/>
  </w:num>
  <w:num w:numId="23">
    <w:abstractNumId w:val="5"/>
  </w:num>
  <w:num w:numId="24">
    <w:abstractNumId w:val="13"/>
  </w:num>
  <w:num w:numId="25">
    <w:abstractNumId w:val="9"/>
  </w:num>
  <w:num w:numId="26">
    <w:abstractNumId w:val="13"/>
  </w:num>
  <w:num w:numId="27">
    <w:abstractNumId w:val="1"/>
  </w:num>
  <w:num w:numId="28">
    <w:abstractNumId w:val="22"/>
  </w:num>
  <w:num w:numId="29">
    <w:abstractNumId w:val="28"/>
  </w:num>
  <w:num w:numId="30">
    <w:abstractNumId w:val="6"/>
  </w:num>
  <w:num w:numId="31">
    <w:abstractNumId w:val="1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10929"/>
    <w:rsid w:val="000217AD"/>
    <w:rsid w:val="0002738A"/>
    <w:rsid w:val="00027847"/>
    <w:rsid w:val="0004778A"/>
    <w:rsid w:val="0005558E"/>
    <w:rsid w:val="00055A4B"/>
    <w:rsid w:val="00075620"/>
    <w:rsid w:val="00076566"/>
    <w:rsid w:val="000805D6"/>
    <w:rsid w:val="000A7A9B"/>
    <w:rsid w:val="000B0477"/>
    <w:rsid w:val="000B118B"/>
    <w:rsid w:val="000D1DA4"/>
    <w:rsid w:val="000D375B"/>
    <w:rsid w:val="000F3721"/>
    <w:rsid w:val="00124EE1"/>
    <w:rsid w:val="00125745"/>
    <w:rsid w:val="00142499"/>
    <w:rsid w:val="0014669D"/>
    <w:rsid w:val="001466CA"/>
    <w:rsid w:val="00155AB9"/>
    <w:rsid w:val="00164682"/>
    <w:rsid w:val="00186A5F"/>
    <w:rsid w:val="00192295"/>
    <w:rsid w:val="00194E72"/>
    <w:rsid w:val="001A78C2"/>
    <w:rsid w:val="001B3BC5"/>
    <w:rsid w:val="001C57E2"/>
    <w:rsid w:val="001D0EF8"/>
    <w:rsid w:val="001D2E6F"/>
    <w:rsid w:val="001E4D09"/>
    <w:rsid w:val="001E5D40"/>
    <w:rsid w:val="0023756D"/>
    <w:rsid w:val="00247E2E"/>
    <w:rsid w:val="00252DC6"/>
    <w:rsid w:val="00282171"/>
    <w:rsid w:val="002A24F6"/>
    <w:rsid w:val="002B1502"/>
    <w:rsid w:val="002B1FA9"/>
    <w:rsid w:val="002C0E7A"/>
    <w:rsid w:val="002C1161"/>
    <w:rsid w:val="002D2512"/>
    <w:rsid w:val="002D340F"/>
    <w:rsid w:val="002F24C9"/>
    <w:rsid w:val="003526A9"/>
    <w:rsid w:val="00362613"/>
    <w:rsid w:val="00366C1E"/>
    <w:rsid w:val="003828E2"/>
    <w:rsid w:val="00385F64"/>
    <w:rsid w:val="00387796"/>
    <w:rsid w:val="003D209F"/>
    <w:rsid w:val="003E3BC7"/>
    <w:rsid w:val="0041036B"/>
    <w:rsid w:val="00416E7C"/>
    <w:rsid w:val="004359B4"/>
    <w:rsid w:val="00443587"/>
    <w:rsid w:val="004604D8"/>
    <w:rsid w:val="004611A3"/>
    <w:rsid w:val="00466595"/>
    <w:rsid w:val="00476835"/>
    <w:rsid w:val="004946AE"/>
    <w:rsid w:val="004965D0"/>
    <w:rsid w:val="004B1EB5"/>
    <w:rsid w:val="004E0627"/>
    <w:rsid w:val="004E7F42"/>
    <w:rsid w:val="004F5A2D"/>
    <w:rsid w:val="004F646B"/>
    <w:rsid w:val="00505535"/>
    <w:rsid w:val="0052783D"/>
    <w:rsid w:val="005324EB"/>
    <w:rsid w:val="00542D81"/>
    <w:rsid w:val="005452F0"/>
    <w:rsid w:val="00577961"/>
    <w:rsid w:val="00585015"/>
    <w:rsid w:val="005853FA"/>
    <w:rsid w:val="00586664"/>
    <w:rsid w:val="005D65BC"/>
    <w:rsid w:val="005E5FA3"/>
    <w:rsid w:val="0060223B"/>
    <w:rsid w:val="00602A59"/>
    <w:rsid w:val="00613602"/>
    <w:rsid w:val="006202FA"/>
    <w:rsid w:val="00620F94"/>
    <w:rsid w:val="006371AC"/>
    <w:rsid w:val="00641D45"/>
    <w:rsid w:val="00650BDC"/>
    <w:rsid w:val="00664489"/>
    <w:rsid w:val="006834F2"/>
    <w:rsid w:val="00685809"/>
    <w:rsid w:val="00694D3F"/>
    <w:rsid w:val="006956E0"/>
    <w:rsid w:val="00695893"/>
    <w:rsid w:val="006B4CF1"/>
    <w:rsid w:val="006D3ED6"/>
    <w:rsid w:val="006D6E08"/>
    <w:rsid w:val="006D715C"/>
    <w:rsid w:val="006E11C7"/>
    <w:rsid w:val="006E1764"/>
    <w:rsid w:val="006E42E4"/>
    <w:rsid w:val="006F0D55"/>
    <w:rsid w:val="006F5DD8"/>
    <w:rsid w:val="007024E4"/>
    <w:rsid w:val="00703878"/>
    <w:rsid w:val="00712AE4"/>
    <w:rsid w:val="00723439"/>
    <w:rsid w:val="007346A0"/>
    <w:rsid w:val="00734B1D"/>
    <w:rsid w:val="00740788"/>
    <w:rsid w:val="0074128A"/>
    <w:rsid w:val="00773790"/>
    <w:rsid w:val="00781DF1"/>
    <w:rsid w:val="0079588D"/>
    <w:rsid w:val="0079610C"/>
    <w:rsid w:val="007A250B"/>
    <w:rsid w:val="007A284F"/>
    <w:rsid w:val="007B76EC"/>
    <w:rsid w:val="007D31B0"/>
    <w:rsid w:val="007D75AD"/>
    <w:rsid w:val="007E36F0"/>
    <w:rsid w:val="007E65DF"/>
    <w:rsid w:val="00810535"/>
    <w:rsid w:val="0081384F"/>
    <w:rsid w:val="008209EA"/>
    <w:rsid w:val="00824A0C"/>
    <w:rsid w:val="0084434D"/>
    <w:rsid w:val="00851BA8"/>
    <w:rsid w:val="00852D36"/>
    <w:rsid w:val="00860C3C"/>
    <w:rsid w:val="00866848"/>
    <w:rsid w:val="00876972"/>
    <w:rsid w:val="00884308"/>
    <w:rsid w:val="00890977"/>
    <w:rsid w:val="0089165F"/>
    <w:rsid w:val="008964BF"/>
    <w:rsid w:val="008A5D05"/>
    <w:rsid w:val="008B066B"/>
    <w:rsid w:val="008B1FDA"/>
    <w:rsid w:val="008F16B9"/>
    <w:rsid w:val="008F1903"/>
    <w:rsid w:val="008F4A84"/>
    <w:rsid w:val="00923971"/>
    <w:rsid w:val="009530D1"/>
    <w:rsid w:val="009541E1"/>
    <w:rsid w:val="00954E6D"/>
    <w:rsid w:val="00965498"/>
    <w:rsid w:val="00965C91"/>
    <w:rsid w:val="00967DE8"/>
    <w:rsid w:val="009849E7"/>
    <w:rsid w:val="009B0C4A"/>
    <w:rsid w:val="009C2E59"/>
    <w:rsid w:val="009C5E0A"/>
    <w:rsid w:val="009D18ED"/>
    <w:rsid w:val="009E519F"/>
    <w:rsid w:val="009F2EB3"/>
    <w:rsid w:val="009F396A"/>
    <w:rsid w:val="00A03259"/>
    <w:rsid w:val="00A07EF3"/>
    <w:rsid w:val="00A130C6"/>
    <w:rsid w:val="00A367EB"/>
    <w:rsid w:val="00A4462D"/>
    <w:rsid w:val="00A57226"/>
    <w:rsid w:val="00A64A8A"/>
    <w:rsid w:val="00A82814"/>
    <w:rsid w:val="00A90EA6"/>
    <w:rsid w:val="00AA4935"/>
    <w:rsid w:val="00AC37A4"/>
    <w:rsid w:val="00AC5692"/>
    <w:rsid w:val="00AC58F6"/>
    <w:rsid w:val="00AD33F3"/>
    <w:rsid w:val="00B15F3B"/>
    <w:rsid w:val="00B162EC"/>
    <w:rsid w:val="00B20696"/>
    <w:rsid w:val="00B33CFA"/>
    <w:rsid w:val="00B37E78"/>
    <w:rsid w:val="00B444CB"/>
    <w:rsid w:val="00B52D24"/>
    <w:rsid w:val="00B541C5"/>
    <w:rsid w:val="00B60AA9"/>
    <w:rsid w:val="00B74DA3"/>
    <w:rsid w:val="00B765D0"/>
    <w:rsid w:val="00B86AB9"/>
    <w:rsid w:val="00B93AD6"/>
    <w:rsid w:val="00B9693A"/>
    <w:rsid w:val="00B97BDC"/>
    <w:rsid w:val="00BA7979"/>
    <w:rsid w:val="00BB5027"/>
    <w:rsid w:val="00BD4291"/>
    <w:rsid w:val="00C1075B"/>
    <w:rsid w:val="00C204E9"/>
    <w:rsid w:val="00C2457E"/>
    <w:rsid w:val="00C260C6"/>
    <w:rsid w:val="00C36037"/>
    <w:rsid w:val="00C42637"/>
    <w:rsid w:val="00C450E9"/>
    <w:rsid w:val="00C500A5"/>
    <w:rsid w:val="00C54D41"/>
    <w:rsid w:val="00C604B5"/>
    <w:rsid w:val="00C606CF"/>
    <w:rsid w:val="00C9295A"/>
    <w:rsid w:val="00CD18A7"/>
    <w:rsid w:val="00CE673C"/>
    <w:rsid w:val="00CF40BA"/>
    <w:rsid w:val="00D00412"/>
    <w:rsid w:val="00D07A18"/>
    <w:rsid w:val="00D319AD"/>
    <w:rsid w:val="00D33747"/>
    <w:rsid w:val="00D50BE4"/>
    <w:rsid w:val="00D51195"/>
    <w:rsid w:val="00D9237D"/>
    <w:rsid w:val="00D94BE1"/>
    <w:rsid w:val="00D970BF"/>
    <w:rsid w:val="00DD4392"/>
    <w:rsid w:val="00DE05AD"/>
    <w:rsid w:val="00DE3ACD"/>
    <w:rsid w:val="00DE57CD"/>
    <w:rsid w:val="00DF48C4"/>
    <w:rsid w:val="00DF59D9"/>
    <w:rsid w:val="00DF5BC8"/>
    <w:rsid w:val="00E04C69"/>
    <w:rsid w:val="00E114ED"/>
    <w:rsid w:val="00E142F2"/>
    <w:rsid w:val="00E208E6"/>
    <w:rsid w:val="00E4003F"/>
    <w:rsid w:val="00E74F76"/>
    <w:rsid w:val="00E8100D"/>
    <w:rsid w:val="00EB56E3"/>
    <w:rsid w:val="00ED2EC3"/>
    <w:rsid w:val="00EE5B1D"/>
    <w:rsid w:val="00EF00F5"/>
    <w:rsid w:val="00EF0A84"/>
    <w:rsid w:val="00F258C6"/>
    <w:rsid w:val="00F674E5"/>
    <w:rsid w:val="00F75BD0"/>
    <w:rsid w:val="00F916DC"/>
    <w:rsid w:val="00F95AB4"/>
    <w:rsid w:val="00FE268D"/>
    <w:rsid w:val="00FE2800"/>
    <w:rsid w:val="00FE7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87796"/>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7796"/>
    <w:pPr>
      <w:keepNext/>
      <w:keepLines/>
      <w:numPr>
        <w:ilvl w:val="1"/>
        <w:numId w:val="2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7796"/>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B1EB5"/>
    <w:pPr>
      <w:numPr>
        <w:ilvl w:val="3"/>
        <w:numId w:val="24"/>
      </w:num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387796"/>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7796"/>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7796"/>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7796"/>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7796"/>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3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qFormat/>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E7F42"/>
    <w:rPr>
      <w:sz w:val="16"/>
      <w:szCs w:val="16"/>
    </w:rPr>
  </w:style>
  <w:style w:type="paragraph" w:styleId="CommentText">
    <w:name w:val="annotation text"/>
    <w:basedOn w:val="Normal"/>
    <w:link w:val="CommentTextChar"/>
    <w:uiPriority w:val="99"/>
    <w:semiHidden/>
    <w:unhideWhenUsed/>
    <w:rsid w:val="004E7F42"/>
    <w:rPr>
      <w:sz w:val="20"/>
      <w:szCs w:val="20"/>
    </w:rPr>
  </w:style>
  <w:style w:type="character" w:customStyle="1" w:styleId="CommentTextChar">
    <w:name w:val="Comment Text Char"/>
    <w:basedOn w:val="DefaultParagraphFont"/>
    <w:link w:val="CommentText"/>
    <w:uiPriority w:val="99"/>
    <w:semiHidden/>
    <w:rsid w:val="004E7F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7F42"/>
    <w:rPr>
      <w:b/>
      <w:bCs/>
    </w:rPr>
  </w:style>
  <w:style w:type="character" w:customStyle="1" w:styleId="CommentSubjectChar">
    <w:name w:val="Comment Subject Char"/>
    <w:basedOn w:val="CommentTextChar"/>
    <w:link w:val="CommentSubject"/>
    <w:uiPriority w:val="99"/>
    <w:semiHidden/>
    <w:rsid w:val="004E7F4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C604B5"/>
    <w:pPr>
      <w:spacing w:before="100" w:beforeAutospacing="1" w:after="100" w:afterAutospacing="1"/>
    </w:pPr>
    <w:rPr>
      <w:lang w:val="en-US" w:eastAsia="en-US"/>
    </w:rPr>
  </w:style>
  <w:style w:type="character" w:customStyle="1" w:styleId="Heading4Char">
    <w:name w:val="Heading 4 Char"/>
    <w:basedOn w:val="DefaultParagraphFont"/>
    <w:link w:val="Heading4"/>
    <w:uiPriority w:val="9"/>
    <w:rsid w:val="004B1EB5"/>
    <w:rPr>
      <w:rFonts w:ascii="Times New Roman" w:eastAsia="Times New Roman" w:hAnsi="Times New Roman" w:cs="Times New Roman"/>
      <w:b/>
      <w:bCs/>
      <w:lang w:val="en-US"/>
    </w:rPr>
  </w:style>
  <w:style w:type="character" w:styleId="Hyperlink">
    <w:name w:val="Hyperlink"/>
    <w:basedOn w:val="DefaultParagraphFont"/>
    <w:uiPriority w:val="99"/>
    <w:semiHidden/>
    <w:unhideWhenUsed/>
    <w:rsid w:val="004B1EB5"/>
    <w:rPr>
      <w:color w:val="0000FF"/>
      <w:u w:val="single"/>
    </w:rPr>
  </w:style>
  <w:style w:type="character" w:customStyle="1" w:styleId="Heading1Char">
    <w:name w:val="Heading 1 Char"/>
    <w:basedOn w:val="DefaultParagraphFont"/>
    <w:link w:val="Heading1"/>
    <w:uiPriority w:val="9"/>
    <w:rsid w:val="00387796"/>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387796"/>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87796"/>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38779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387796"/>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387796"/>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38779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387796"/>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157646014">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ut.edu.jo/en/news/princess-sumaya-university-for-technology-celebrates-the-77th-independence-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sut.edu.j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962-6-535-9949" TargetMode="External"/><Relationship Id="rId4" Type="http://schemas.openxmlformats.org/officeDocument/2006/relationships/settings" Target="settings.xml"/><Relationship Id="rId9" Type="http://schemas.openxmlformats.org/officeDocument/2006/relationships/hyperlink" Target="https://www.psut.edu.jo/en/news/princess-sumaya-university-for-technology-celebrates-the-77th-independence-d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D138-3801-4BBA-8AEB-DD7D6A00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Bara Qasrawi</cp:lastModifiedBy>
  <cp:revision>15</cp:revision>
  <cp:lastPrinted>2024-05-07T07:04:00Z</cp:lastPrinted>
  <dcterms:created xsi:type="dcterms:W3CDTF">2023-07-26T07:41:00Z</dcterms:created>
  <dcterms:modified xsi:type="dcterms:W3CDTF">2024-05-07T07:11:00Z</dcterms:modified>
</cp:coreProperties>
</file>